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EA2" w:rsidRPr="003253F1" w:rsidRDefault="00832EA2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Приложение</w:t>
      </w:r>
    </w:p>
    <w:p w:rsidR="00832EA2" w:rsidRPr="003253F1" w:rsidRDefault="00832EA2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E55A3" w:rsidRPr="003253F1" w:rsidRDefault="00DA5714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Алексеевского сельского</w:t>
      </w:r>
      <w:r w:rsidR="006104B5" w:rsidRPr="003253F1">
        <w:rPr>
          <w:rFonts w:ascii="Times New Roman" w:hAnsi="Times New Roman"/>
          <w:sz w:val="28"/>
          <w:szCs w:val="28"/>
        </w:rPr>
        <w:t xml:space="preserve"> поселения Тихорецкого района</w:t>
      </w:r>
    </w:p>
    <w:p w:rsidR="00832EA2" w:rsidRPr="003253F1" w:rsidRDefault="00832EA2" w:rsidP="00085EC8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от</w:t>
      </w:r>
      <w:r w:rsidR="003253F1" w:rsidRPr="003253F1">
        <w:rPr>
          <w:rFonts w:ascii="Times New Roman" w:hAnsi="Times New Roman"/>
          <w:sz w:val="28"/>
          <w:szCs w:val="28"/>
        </w:rPr>
        <w:t xml:space="preserve"> </w:t>
      </w:r>
      <w:r w:rsidR="004C66E0">
        <w:rPr>
          <w:rFonts w:ascii="Times New Roman" w:hAnsi="Times New Roman"/>
          <w:sz w:val="28"/>
          <w:szCs w:val="28"/>
        </w:rPr>
        <w:t>29.05.2025</w:t>
      </w:r>
      <w:r w:rsidR="003253F1" w:rsidRPr="003253F1">
        <w:rPr>
          <w:rFonts w:ascii="Times New Roman" w:hAnsi="Times New Roman"/>
          <w:sz w:val="28"/>
          <w:szCs w:val="28"/>
        </w:rPr>
        <w:t xml:space="preserve"> г. </w:t>
      </w:r>
      <w:r w:rsidRPr="003253F1">
        <w:rPr>
          <w:rFonts w:ascii="Times New Roman" w:hAnsi="Times New Roman"/>
          <w:sz w:val="28"/>
          <w:szCs w:val="28"/>
        </w:rPr>
        <w:t>№</w:t>
      </w:r>
      <w:r w:rsidR="003253F1" w:rsidRPr="003253F1">
        <w:rPr>
          <w:rFonts w:ascii="Times New Roman" w:hAnsi="Times New Roman"/>
          <w:sz w:val="28"/>
          <w:szCs w:val="28"/>
        </w:rPr>
        <w:t xml:space="preserve"> </w:t>
      </w:r>
      <w:r w:rsidR="004C66E0">
        <w:rPr>
          <w:rFonts w:ascii="Times New Roman" w:hAnsi="Times New Roman"/>
          <w:sz w:val="28"/>
          <w:szCs w:val="28"/>
        </w:rPr>
        <w:t>155</w:t>
      </w:r>
    </w:p>
    <w:p w:rsidR="00832EA2" w:rsidRPr="003253F1" w:rsidRDefault="00832EA2" w:rsidP="00085EC8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«Приложение 2</w:t>
      </w:r>
    </w:p>
    <w:p w:rsidR="00832EA2" w:rsidRPr="003253F1" w:rsidRDefault="00832EA2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УТВЕРЖДЕН</w:t>
      </w:r>
    </w:p>
    <w:p w:rsidR="00832EA2" w:rsidRPr="003253F1" w:rsidRDefault="00832EA2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832EA2" w:rsidRPr="003253F1" w:rsidRDefault="00DA5714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 xml:space="preserve">Алексеевского сельского </w:t>
      </w:r>
      <w:r w:rsidR="006104B5" w:rsidRPr="003253F1">
        <w:rPr>
          <w:rFonts w:ascii="Times New Roman" w:hAnsi="Times New Roman"/>
          <w:sz w:val="28"/>
          <w:szCs w:val="28"/>
        </w:rPr>
        <w:t xml:space="preserve">поселения Тихорецкого района                                     </w:t>
      </w:r>
      <w:r w:rsidR="00832EA2" w:rsidRPr="003253F1">
        <w:rPr>
          <w:rFonts w:ascii="Times New Roman" w:hAnsi="Times New Roman"/>
          <w:sz w:val="28"/>
          <w:szCs w:val="28"/>
        </w:rPr>
        <w:t xml:space="preserve">от </w:t>
      </w:r>
      <w:r w:rsidR="00AA23F4" w:rsidRPr="003253F1">
        <w:rPr>
          <w:rFonts w:ascii="Times New Roman" w:hAnsi="Times New Roman"/>
          <w:sz w:val="28"/>
          <w:szCs w:val="28"/>
        </w:rPr>
        <w:t>31.05.2016</w:t>
      </w:r>
      <w:r w:rsidR="004C66E0">
        <w:rPr>
          <w:rFonts w:ascii="Times New Roman" w:hAnsi="Times New Roman"/>
          <w:sz w:val="28"/>
          <w:szCs w:val="28"/>
        </w:rPr>
        <w:t xml:space="preserve"> г.</w:t>
      </w:r>
      <w:r w:rsidR="006104B5" w:rsidRPr="003253F1">
        <w:rPr>
          <w:rFonts w:ascii="Times New Roman" w:hAnsi="Times New Roman"/>
          <w:sz w:val="28"/>
          <w:szCs w:val="28"/>
        </w:rPr>
        <w:t xml:space="preserve"> № </w:t>
      </w:r>
      <w:r w:rsidR="00AA23F4" w:rsidRPr="003253F1">
        <w:rPr>
          <w:rFonts w:ascii="Times New Roman" w:hAnsi="Times New Roman"/>
          <w:sz w:val="28"/>
          <w:szCs w:val="28"/>
        </w:rPr>
        <w:t>156</w:t>
      </w:r>
    </w:p>
    <w:p w:rsidR="00832EA2" w:rsidRPr="003253F1" w:rsidRDefault="00832EA2" w:rsidP="00832EA2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proofErr w:type="gramStart"/>
      <w:r w:rsidRPr="003253F1">
        <w:rPr>
          <w:rFonts w:ascii="Times New Roman" w:hAnsi="Times New Roman"/>
          <w:sz w:val="28"/>
          <w:szCs w:val="28"/>
        </w:rPr>
        <w:t xml:space="preserve">(в редакции  постановления   </w:t>
      </w:r>
      <w:proofErr w:type="gramEnd"/>
    </w:p>
    <w:p w:rsidR="006104B5" w:rsidRPr="003253F1" w:rsidRDefault="00DA5714" w:rsidP="00DA5714">
      <w:pPr>
        <w:pStyle w:val="a3"/>
        <w:tabs>
          <w:tab w:val="left" w:pos="10773"/>
        </w:tabs>
        <w:ind w:left="10773"/>
        <w:rPr>
          <w:rFonts w:ascii="Times New Roman" w:hAnsi="Times New Roman"/>
          <w:sz w:val="28"/>
          <w:szCs w:val="28"/>
        </w:rPr>
      </w:pPr>
      <w:r w:rsidRPr="003253F1">
        <w:rPr>
          <w:rFonts w:ascii="Times New Roman" w:hAnsi="Times New Roman"/>
          <w:sz w:val="28"/>
          <w:szCs w:val="28"/>
        </w:rPr>
        <w:t>а</w:t>
      </w:r>
      <w:r w:rsidR="006104B5" w:rsidRPr="003253F1">
        <w:rPr>
          <w:rFonts w:ascii="Times New Roman" w:hAnsi="Times New Roman"/>
          <w:sz w:val="28"/>
          <w:szCs w:val="28"/>
        </w:rPr>
        <w:t xml:space="preserve">дминистрации </w:t>
      </w:r>
      <w:r w:rsidRPr="003253F1">
        <w:rPr>
          <w:rFonts w:ascii="Times New Roman" w:hAnsi="Times New Roman"/>
          <w:sz w:val="28"/>
          <w:szCs w:val="28"/>
        </w:rPr>
        <w:t xml:space="preserve">Алексеевского  сельского </w:t>
      </w:r>
      <w:r w:rsidR="006104B5" w:rsidRPr="003253F1">
        <w:rPr>
          <w:rFonts w:ascii="Times New Roman" w:hAnsi="Times New Roman"/>
          <w:sz w:val="28"/>
          <w:szCs w:val="28"/>
        </w:rPr>
        <w:t xml:space="preserve">поселения Тихорецкого района </w:t>
      </w:r>
    </w:p>
    <w:p w:rsidR="00100CC5" w:rsidRPr="003253F1" w:rsidRDefault="00265EDE" w:rsidP="00DA5714">
      <w:pPr>
        <w:pStyle w:val="a3"/>
        <w:tabs>
          <w:tab w:val="left" w:pos="10773"/>
        </w:tabs>
        <w:ind w:left="1077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C66E0">
        <w:rPr>
          <w:rFonts w:ascii="Times New Roman" w:hAnsi="Times New Roman"/>
          <w:sz w:val="28"/>
          <w:szCs w:val="28"/>
        </w:rPr>
        <w:t>29.05.2025</w:t>
      </w:r>
      <w:r w:rsidR="003253F1" w:rsidRPr="003253F1">
        <w:rPr>
          <w:rFonts w:ascii="Times New Roman" w:hAnsi="Times New Roman"/>
          <w:sz w:val="28"/>
          <w:szCs w:val="28"/>
        </w:rPr>
        <w:t xml:space="preserve"> г. № </w:t>
      </w:r>
      <w:r w:rsidR="004C66E0">
        <w:rPr>
          <w:rFonts w:ascii="Times New Roman" w:hAnsi="Times New Roman"/>
          <w:sz w:val="28"/>
          <w:szCs w:val="28"/>
        </w:rPr>
        <w:t>155</w:t>
      </w:r>
      <w:r w:rsidR="0052723B">
        <w:rPr>
          <w:rFonts w:ascii="Times New Roman" w:hAnsi="Times New Roman"/>
          <w:sz w:val="28"/>
          <w:szCs w:val="28"/>
        </w:rPr>
        <w:t>)</w:t>
      </w:r>
    </w:p>
    <w:p w:rsidR="00100CC5" w:rsidRDefault="00100CC5" w:rsidP="00DA5714">
      <w:pPr>
        <w:pStyle w:val="a3"/>
        <w:ind w:left="10773"/>
        <w:rPr>
          <w:rFonts w:ascii="Times New Roman" w:hAnsi="Times New Roman"/>
          <w:b/>
          <w:sz w:val="28"/>
        </w:rPr>
      </w:pPr>
    </w:p>
    <w:p w:rsidR="00100CC5" w:rsidRDefault="00100CC5">
      <w:pPr>
        <w:pStyle w:val="a3"/>
        <w:jc w:val="center"/>
        <w:rPr>
          <w:rFonts w:ascii="Times New Roman" w:hAnsi="Times New Roman"/>
          <w:b/>
          <w:sz w:val="28"/>
        </w:rPr>
      </w:pPr>
    </w:p>
    <w:p w:rsidR="00100CC5" w:rsidRDefault="00100CC5" w:rsidP="00DA5714">
      <w:pPr>
        <w:pStyle w:val="a3"/>
        <w:rPr>
          <w:rFonts w:ascii="Times New Roman" w:hAnsi="Times New Roman"/>
          <w:b/>
          <w:sz w:val="28"/>
        </w:rPr>
      </w:pPr>
    </w:p>
    <w:p w:rsidR="00100CC5" w:rsidRPr="005167D9" w:rsidRDefault="000A7ECB">
      <w:pPr>
        <w:pStyle w:val="a3"/>
        <w:jc w:val="center"/>
        <w:rPr>
          <w:rFonts w:ascii="Times New Roman" w:hAnsi="Times New Roman"/>
          <w:sz w:val="28"/>
        </w:rPr>
      </w:pPr>
      <w:r w:rsidRPr="005167D9">
        <w:rPr>
          <w:rFonts w:ascii="Times New Roman" w:hAnsi="Times New Roman"/>
          <w:sz w:val="28"/>
        </w:rPr>
        <w:t>ВЕДОМСТВЕННЫЙ ПЕРЕЧЕНЬ</w:t>
      </w:r>
    </w:p>
    <w:p w:rsidR="00100CC5" w:rsidRPr="005167D9" w:rsidRDefault="000A7EC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5167D9">
        <w:rPr>
          <w:rFonts w:ascii="Times New Roman" w:hAnsi="Times New Roman"/>
          <w:sz w:val="28"/>
        </w:rPr>
        <w:t xml:space="preserve">отдельных видов товаров, работ, услуг, в отношении </w:t>
      </w:r>
      <w:r w:rsidR="006E55A3">
        <w:rPr>
          <w:rFonts w:ascii="Times New Roman" w:hAnsi="Times New Roman"/>
          <w:sz w:val="28"/>
        </w:rPr>
        <w:t xml:space="preserve">которых администрацией </w:t>
      </w:r>
      <w:r w:rsidR="00DA5714">
        <w:rPr>
          <w:rFonts w:ascii="Times New Roman" w:hAnsi="Times New Roman"/>
          <w:sz w:val="28"/>
        </w:rPr>
        <w:t>Алексеевского сельского</w:t>
      </w:r>
      <w:r w:rsidR="006E55A3" w:rsidRPr="006E55A3">
        <w:rPr>
          <w:rFonts w:ascii="Times New Roman" w:hAnsi="Times New Roman"/>
          <w:sz w:val="28"/>
        </w:rPr>
        <w:t xml:space="preserve"> поселения Тихорецкого района</w:t>
      </w:r>
      <w:r w:rsidR="00621606" w:rsidRPr="005167D9">
        <w:rPr>
          <w:rFonts w:ascii="Times New Roman" w:hAnsi="Times New Roman"/>
          <w:sz w:val="28"/>
        </w:rPr>
        <w:t xml:space="preserve">, </w:t>
      </w:r>
      <w:r w:rsidRPr="005167D9">
        <w:rPr>
          <w:rFonts w:ascii="Times New Roman" w:hAnsi="Times New Roman"/>
          <w:sz w:val="28"/>
        </w:rPr>
        <w:t>определены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100CC5" w:rsidRPr="005167D9" w:rsidRDefault="00100CC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00CC5" w:rsidRDefault="00100CC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f9"/>
        <w:tblW w:w="15622" w:type="dxa"/>
        <w:tblInd w:w="108" w:type="dxa"/>
        <w:tblLayout w:type="fixed"/>
        <w:tblLook w:val="04A0"/>
      </w:tblPr>
      <w:tblGrid>
        <w:gridCol w:w="426"/>
        <w:gridCol w:w="708"/>
        <w:gridCol w:w="993"/>
        <w:gridCol w:w="425"/>
        <w:gridCol w:w="425"/>
        <w:gridCol w:w="992"/>
        <w:gridCol w:w="1305"/>
        <w:gridCol w:w="1134"/>
        <w:gridCol w:w="850"/>
        <w:gridCol w:w="822"/>
        <w:gridCol w:w="1588"/>
        <w:gridCol w:w="1985"/>
        <w:gridCol w:w="1842"/>
        <w:gridCol w:w="1389"/>
        <w:gridCol w:w="738"/>
      </w:tblGrid>
      <w:tr w:rsidR="00100CC5" w:rsidTr="00062A04">
        <w:tc>
          <w:tcPr>
            <w:tcW w:w="426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708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Код в соответствии с Обще</w:t>
            </w:r>
            <w:r>
              <w:rPr>
                <w:rFonts w:ascii="Times New Roman" w:hAnsi="Times New Roman"/>
                <w:sz w:val="20"/>
              </w:rPr>
              <w:lastRenderedPageBreak/>
              <w:t>российским классификатором продукции по видам экономической деятельности ОК 034-2014 (</w:t>
            </w:r>
            <w:hyperlink r:id="rId7" w:history="1">
              <w:r>
                <w:rPr>
                  <w:rFonts w:ascii="Times New Roman" w:hAnsi="Times New Roman"/>
                  <w:color w:val="106BBE"/>
                  <w:sz w:val="20"/>
                </w:rPr>
                <w:t>КПЕС 2008</w:t>
              </w:r>
            </w:hyperlink>
            <w:r>
              <w:rPr>
                <w:rFonts w:ascii="Times New Roman" w:hAnsi="Times New Roman"/>
                <w:sz w:val="20"/>
              </w:rPr>
              <w:t>)</w:t>
            </w:r>
          </w:p>
          <w:p w:rsidR="00100CC5" w:rsidRDefault="00100CC5">
            <w:pPr>
              <w:ind w:firstLine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Наименование отдельных видов </w:t>
            </w:r>
            <w:r>
              <w:rPr>
                <w:rFonts w:ascii="Times New Roman" w:hAnsi="Times New Roman"/>
                <w:sz w:val="20"/>
              </w:rPr>
              <w:lastRenderedPageBreak/>
              <w:t>товаров, работ, услуг</w:t>
            </w:r>
          </w:p>
        </w:tc>
        <w:tc>
          <w:tcPr>
            <w:tcW w:w="850" w:type="dxa"/>
            <w:gridSpan w:val="2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Единица измерения</w:t>
            </w:r>
          </w:p>
        </w:tc>
        <w:tc>
          <w:tcPr>
            <w:tcW w:w="5103" w:type="dxa"/>
            <w:gridSpan w:val="5"/>
            <w:vAlign w:val="center"/>
          </w:tcPr>
          <w:p w:rsidR="00100CC5" w:rsidRDefault="000A7ECB" w:rsidP="00DA571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Требования к потребительским свойствам (в том числе качеству) и иным характеристикам, утвержденные постановлением </w:t>
            </w:r>
            <w:r w:rsidR="001E2406">
              <w:rPr>
                <w:rFonts w:ascii="Times New Roman" w:hAnsi="Times New Roman"/>
                <w:sz w:val="20"/>
              </w:rPr>
              <w:t>администрации</w:t>
            </w:r>
            <w:r w:rsidR="00DA5714">
              <w:t xml:space="preserve"> </w:t>
            </w:r>
            <w:r w:rsidR="00DA5714" w:rsidRPr="00DA5714">
              <w:rPr>
                <w:rFonts w:ascii="Times New Roman" w:hAnsi="Times New Roman"/>
                <w:sz w:val="20"/>
              </w:rPr>
              <w:t>Алексеевского сельского</w:t>
            </w:r>
            <w:r w:rsidR="001E2406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7542" w:type="dxa"/>
            <w:gridSpan w:val="5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Требования к потребительским свойствам (в том числе качеству) и иным характеристик</w:t>
            </w:r>
            <w:r w:rsidR="001E2406">
              <w:rPr>
                <w:rFonts w:ascii="Times New Roman" w:hAnsi="Times New Roman"/>
                <w:sz w:val="20"/>
              </w:rPr>
              <w:t>ам, утвержденные администрацией</w:t>
            </w:r>
            <w:r w:rsidR="001E2406" w:rsidRPr="001E2406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</w:t>
            </w:r>
            <w:r w:rsidR="00DA5714" w:rsidRPr="00DA5714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>Алексеевского сельского</w:t>
            </w:r>
            <w:r w:rsidR="001E2406" w:rsidRPr="001E2406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поселения Тихорецкого района</w:t>
            </w:r>
          </w:p>
        </w:tc>
      </w:tr>
      <w:tr w:rsidR="00100CC5" w:rsidTr="005B3954">
        <w:trPr>
          <w:trHeight w:val="200"/>
        </w:trPr>
        <w:tc>
          <w:tcPr>
            <w:tcW w:w="426" w:type="dxa"/>
            <w:vMerge/>
            <w:vAlign w:val="center"/>
          </w:tcPr>
          <w:p w:rsidR="00100CC5" w:rsidRDefault="00100CC5"/>
        </w:tc>
        <w:tc>
          <w:tcPr>
            <w:tcW w:w="708" w:type="dxa"/>
            <w:vMerge/>
            <w:vAlign w:val="center"/>
          </w:tcPr>
          <w:p w:rsidR="00100CC5" w:rsidRDefault="00100CC5"/>
        </w:tc>
        <w:tc>
          <w:tcPr>
            <w:tcW w:w="993" w:type="dxa"/>
            <w:vMerge/>
            <w:vAlign w:val="center"/>
          </w:tcPr>
          <w:p w:rsidR="00100CC5" w:rsidRDefault="00100CC5"/>
        </w:tc>
        <w:tc>
          <w:tcPr>
            <w:tcW w:w="425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</w:t>
            </w:r>
            <w:r>
              <w:rPr>
                <w:rFonts w:ascii="Times New Roman" w:hAnsi="Times New Roman"/>
                <w:sz w:val="20"/>
              </w:rPr>
              <w:lastRenderedPageBreak/>
              <w:t>д по ОКЕИ</w:t>
            </w:r>
          </w:p>
        </w:tc>
        <w:tc>
          <w:tcPr>
            <w:tcW w:w="425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на</w:t>
            </w:r>
            <w:r>
              <w:rPr>
                <w:rFonts w:ascii="Times New Roman" w:hAnsi="Times New Roman"/>
                <w:sz w:val="20"/>
              </w:rPr>
              <w:lastRenderedPageBreak/>
              <w:t>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Наимено</w:t>
            </w:r>
            <w:r>
              <w:rPr>
                <w:rFonts w:ascii="Times New Roman" w:hAnsi="Times New Roman"/>
                <w:sz w:val="20"/>
              </w:rPr>
              <w:lastRenderedPageBreak/>
              <w:t>вание характеристика</w:t>
            </w:r>
          </w:p>
        </w:tc>
        <w:tc>
          <w:tcPr>
            <w:tcW w:w="4111" w:type="dxa"/>
            <w:gridSpan w:val="4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значение характеристики</w:t>
            </w:r>
          </w:p>
        </w:tc>
        <w:tc>
          <w:tcPr>
            <w:tcW w:w="1588" w:type="dxa"/>
            <w:vMerge w:val="restart"/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</w:rPr>
              <w:lastRenderedPageBreak/>
              <w:t>характеристика</w:t>
            </w:r>
          </w:p>
        </w:tc>
        <w:tc>
          <w:tcPr>
            <w:tcW w:w="5954" w:type="dxa"/>
            <w:gridSpan w:val="4"/>
            <w:tcBorders>
              <w:right w:val="single" w:sz="4" w:space="0" w:color="000000"/>
            </w:tcBorders>
            <w:vAlign w:val="center"/>
          </w:tcPr>
          <w:p w:rsidR="00100CC5" w:rsidRDefault="000A7EC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значение характеристики</w:t>
            </w:r>
          </w:p>
        </w:tc>
      </w:tr>
      <w:tr w:rsidR="00100CC5" w:rsidTr="005B3954">
        <w:trPr>
          <w:trHeight w:val="3504"/>
        </w:trPr>
        <w:tc>
          <w:tcPr>
            <w:tcW w:w="426" w:type="dxa"/>
            <w:vMerge/>
            <w:vAlign w:val="center"/>
          </w:tcPr>
          <w:p w:rsidR="00100CC5" w:rsidRDefault="00100CC5"/>
        </w:tc>
        <w:tc>
          <w:tcPr>
            <w:tcW w:w="708" w:type="dxa"/>
            <w:vMerge/>
            <w:vAlign w:val="center"/>
          </w:tcPr>
          <w:p w:rsidR="00100CC5" w:rsidRDefault="00100CC5"/>
        </w:tc>
        <w:tc>
          <w:tcPr>
            <w:tcW w:w="993" w:type="dxa"/>
            <w:vMerge/>
            <w:vAlign w:val="center"/>
          </w:tcPr>
          <w:p w:rsidR="00100CC5" w:rsidRDefault="00100CC5"/>
        </w:tc>
        <w:tc>
          <w:tcPr>
            <w:tcW w:w="425" w:type="dxa"/>
            <w:vMerge/>
            <w:vAlign w:val="center"/>
          </w:tcPr>
          <w:p w:rsidR="00100CC5" w:rsidRDefault="00100CC5"/>
        </w:tc>
        <w:tc>
          <w:tcPr>
            <w:tcW w:w="425" w:type="dxa"/>
            <w:vMerge/>
            <w:vAlign w:val="center"/>
          </w:tcPr>
          <w:p w:rsidR="00100CC5" w:rsidRDefault="00100CC5"/>
        </w:tc>
        <w:tc>
          <w:tcPr>
            <w:tcW w:w="992" w:type="dxa"/>
            <w:vMerge/>
            <w:vAlign w:val="center"/>
          </w:tcPr>
          <w:p w:rsidR="00100CC5" w:rsidRDefault="00100CC5"/>
        </w:tc>
        <w:tc>
          <w:tcPr>
            <w:tcW w:w="2439" w:type="dxa"/>
            <w:gridSpan w:val="2"/>
            <w:tcBorders>
              <w:bottom w:val="single" w:sz="4" w:space="0" w:color="000000"/>
            </w:tcBorders>
            <w:vAlign w:val="center"/>
          </w:tcPr>
          <w:p w:rsidR="00100CC5" w:rsidRDefault="00E502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муниципальные органы </w:t>
            </w:r>
            <w:r w:rsidR="004E260C"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администрации </w:t>
            </w:r>
            <w:r w:rsidR="00DA5714" w:rsidRPr="00DA5714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>Алексеевского сельского</w:t>
            </w:r>
            <w:r w:rsidR="004E260C"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поселения Тихорецкого района</w:t>
            </w:r>
          </w:p>
        </w:tc>
        <w:tc>
          <w:tcPr>
            <w:tcW w:w="1672" w:type="dxa"/>
            <w:gridSpan w:val="2"/>
            <w:tcBorders>
              <w:bottom w:val="single" w:sz="4" w:space="0" w:color="000000"/>
            </w:tcBorders>
            <w:vAlign w:val="center"/>
          </w:tcPr>
          <w:p w:rsidR="00100CC5" w:rsidRPr="008C65BF" w:rsidRDefault="000A7EC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65BF">
              <w:rPr>
                <w:rFonts w:ascii="Times New Roman" w:hAnsi="Times New Roman"/>
                <w:sz w:val="18"/>
                <w:szCs w:val="18"/>
              </w:rPr>
              <w:t xml:space="preserve">подведомственные муниципальным органам </w:t>
            </w:r>
            <w:r w:rsidR="004E260C" w:rsidRPr="008C65BF">
              <w:rPr>
                <w:rFonts w:ascii="Times New Roman" w:eastAsia="Calibri" w:hAnsi="Times New Roman"/>
                <w:color w:val="auto"/>
                <w:sz w:val="18"/>
                <w:szCs w:val="18"/>
                <w:lang w:eastAsia="en-US"/>
              </w:rPr>
              <w:t xml:space="preserve">администрации </w:t>
            </w:r>
            <w:r w:rsidR="00DA5714" w:rsidRPr="00DA5714">
              <w:rPr>
                <w:rFonts w:ascii="Times New Roman" w:eastAsia="Calibri" w:hAnsi="Times New Roman"/>
                <w:color w:val="auto"/>
                <w:sz w:val="18"/>
                <w:szCs w:val="18"/>
                <w:lang w:eastAsia="en-US"/>
              </w:rPr>
              <w:t xml:space="preserve">Алексеевского сельского </w:t>
            </w:r>
            <w:r w:rsidR="004E260C" w:rsidRPr="008C65BF">
              <w:rPr>
                <w:rFonts w:ascii="Times New Roman" w:eastAsia="Calibri" w:hAnsi="Times New Roman"/>
                <w:color w:val="auto"/>
                <w:sz w:val="18"/>
                <w:szCs w:val="18"/>
                <w:lang w:eastAsia="en-US"/>
              </w:rPr>
              <w:t>поселения Тихорецкого района</w:t>
            </w:r>
            <w:r w:rsidR="004E260C" w:rsidRPr="008C65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C65BF">
              <w:rPr>
                <w:rFonts w:ascii="Times New Roman" w:hAnsi="Times New Roman"/>
                <w:sz w:val="18"/>
                <w:szCs w:val="18"/>
              </w:rPr>
              <w:t>казенные и бюджетные учреж</w:t>
            </w:r>
            <w:r w:rsidR="00E502C7" w:rsidRPr="008C65BF">
              <w:rPr>
                <w:rFonts w:ascii="Times New Roman" w:hAnsi="Times New Roman"/>
                <w:sz w:val="18"/>
                <w:szCs w:val="18"/>
              </w:rPr>
              <w:t xml:space="preserve">дения и муниципальные </w:t>
            </w:r>
            <w:r w:rsidRPr="008C65BF">
              <w:rPr>
                <w:rFonts w:ascii="Times New Roman" w:hAnsi="Times New Roman"/>
                <w:sz w:val="18"/>
                <w:szCs w:val="18"/>
              </w:rPr>
              <w:t xml:space="preserve">унитарные предприятия </w:t>
            </w:r>
          </w:p>
          <w:p w:rsidR="00100CC5" w:rsidRDefault="00100C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88" w:type="dxa"/>
            <w:vMerge/>
            <w:vAlign w:val="center"/>
          </w:tcPr>
          <w:p w:rsidR="00100CC5" w:rsidRDefault="00100CC5"/>
        </w:tc>
        <w:tc>
          <w:tcPr>
            <w:tcW w:w="3827" w:type="dxa"/>
            <w:gridSpan w:val="2"/>
            <w:vAlign w:val="center"/>
          </w:tcPr>
          <w:p w:rsidR="0024750C" w:rsidRDefault="004E260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муниципальные органы </w:t>
            </w: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администрации </w:t>
            </w:r>
            <w:r w:rsidR="00DA5714" w:rsidRPr="00DA5714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>Алексеевского сельского</w:t>
            </w: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 поселения Тихорецкого района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24750C" w:rsidRDefault="0024750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  <w:gridSpan w:val="2"/>
            <w:tcBorders>
              <w:right w:val="single" w:sz="4" w:space="0" w:color="000000"/>
            </w:tcBorders>
            <w:vAlign w:val="center"/>
          </w:tcPr>
          <w:p w:rsidR="004E260C" w:rsidRPr="004E260C" w:rsidRDefault="004E260C" w:rsidP="004E260C">
            <w:pPr>
              <w:jc w:val="center"/>
              <w:rPr>
                <w:rFonts w:ascii="Times New Roman" w:hAnsi="Times New Roman"/>
                <w:sz w:val="20"/>
              </w:rPr>
            </w:pPr>
            <w:r w:rsidRPr="004E260C">
              <w:rPr>
                <w:rFonts w:ascii="Times New Roman" w:hAnsi="Times New Roman"/>
                <w:sz w:val="20"/>
              </w:rPr>
              <w:t xml:space="preserve">подведомственные муниципальным органам </w:t>
            </w: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администрации </w:t>
            </w:r>
            <w:r w:rsidR="00DA5714" w:rsidRPr="00DA5714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 xml:space="preserve">Алексеевского сельского </w:t>
            </w:r>
            <w:r w:rsidRPr="004E260C">
              <w:rPr>
                <w:rFonts w:ascii="Times New Roman" w:eastAsia="Calibri" w:hAnsi="Times New Roman"/>
                <w:color w:val="auto"/>
                <w:sz w:val="20"/>
                <w:lang w:eastAsia="en-US"/>
              </w:rPr>
              <w:t>поселения Тихорецкого района</w:t>
            </w:r>
            <w:r w:rsidRPr="004E260C">
              <w:rPr>
                <w:rFonts w:ascii="Times New Roman" w:hAnsi="Times New Roman"/>
                <w:sz w:val="20"/>
              </w:rPr>
              <w:t xml:space="preserve"> казенные и бюджетные учреждения и муниципальные унитарные предприятия </w:t>
            </w:r>
          </w:p>
          <w:p w:rsidR="00100CC5" w:rsidRDefault="00100C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B05DD" w:rsidTr="0045007C">
        <w:trPr>
          <w:trHeight w:val="4514"/>
        </w:trPr>
        <w:tc>
          <w:tcPr>
            <w:tcW w:w="426" w:type="dxa"/>
            <w:vMerge/>
            <w:vAlign w:val="center"/>
          </w:tcPr>
          <w:p w:rsidR="001B05DD" w:rsidRDefault="001B05DD" w:rsidP="00266EC9"/>
        </w:tc>
        <w:tc>
          <w:tcPr>
            <w:tcW w:w="708" w:type="dxa"/>
            <w:vMerge/>
            <w:vAlign w:val="center"/>
          </w:tcPr>
          <w:p w:rsidR="001B05DD" w:rsidRDefault="001B05DD" w:rsidP="00266EC9"/>
        </w:tc>
        <w:tc>
          <w:tcPr>
            <w:tcW w:w="993" w:type="dxa"/>
            <w:vMerge/>
            <w:vAlign w:val="center"/>
          </w:tcPr>
          <w:p w:rsidR="001B05DD" w:rsidRDefault="001B05DD" w:rsidP="00266EC9"/>
        </w:tc>
        <w:tc>
          <w:tcPr>
            <w:tcW w:w="425" w:type="dxa"/>
            <w:vMerge/>
            <w:vAlign w:val="center"/>
          </w:tcPr>
          <w:p w:rsidR="001B05DD" w:rsidRDefault="001B05DD" w:rsidP="00266EC9"/>
        </w:tc>
        <w:tc>
          <w:tcPr>
            <w:tcW w:w="425" w:type="dxa"/>
            <w:vMerge/>
            <w:vAlign w:val="center"/>
          </w:tcPr>
          <w:p w:rsidR="001B05DD" w:rsidRDefault="001B05DD" w:rsidP="00266EC9"/>
        </w:tc>
        <w:tc>
          <w:tcPr>
            <w:tcW w:w="992" w:type="dxa"/>
            <w:vMerge/>
            <w:vAlign w:val="center"/>
          </w:tcPr>
          <w:p w:rsidR="001B05DD" w:rsidRDefault="001B05DD" w:rsidP="00266EC9"/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главная группа должностей муниципальной службы администрации </w:t>
            </w:r>
            <w:r w:rsidR="00DA5714" w:rsidRPr="00DA5714">
              <w:rPr>
                <w:rFonts w:ascii="Times New Roman" w:hAnsi="Times New Roman"/>
                <w:sz w:val="20"/>
              </w:rPr>
              <w:t>Алексеевского сельского</w:t>
            </w:r>
            <w:r w:rsidRPr="008C65BF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DA5714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иные группы должностей муниципальной службы администрации </w:t>
            </w:r>
            <w:r w:rsidR="00DA5714" w:rsidRPr="00DA5714">
              <w:rPr>
                <w:rFonts w:ascii="Times New Roman" w:hAnsi="Times New Roman"/>
                <w:sz w:val="20"/>
              </w:rPr>
              <w:t>Алексеевского сельского</w:t>
            </w:r>
            <w:r w:rsidR="00DA5714">
              <w:rPr>
                <w:rFonts w:ascii="Times New Roman" w:hAnsi="Times New Roman"/>
                <w:sz w:val="20"/>
              </w:rPr>
              <w:t xml:space="preserve"> </w:t>
            </w:r>
            <w:r w:rsidRPr="008C65BF">
              <w:rPr>
                <w:rFonts w:ascii="Times New Roman" w:hAnsi="Times New Roman"/>
                <w:sz w:val="20"/>
              </w:rPr>
              <w:t>поселения Тихорецкого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руководитель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иные должности </w:t>
            </w:r>
          </w:p>
        </w:tc>
        <w:tc>
          <w:tcPr>
            <w:tcW w:w="1588" w:type="dxa"/>
            <w:vMerge/>
            <w:vAlign w:val="center"/>
          </w:tcPr>
          <w:p w:rsidR="001B05DD" w:rsidRPr="008C65BF" w:rsidRDefault="001B05DD" w:rsidP="00266EC9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главная группа должностей муниципальной службы администрации </w:t>
            </w:r>
            <w:r w:rsidR="00DA5714" w:rsidRPr="00DA5714">
              <w:rPr>
                <w:rFonts w:ascii="Times New Roman" w:hAnsi="Times New Roman"/>
                <w:sz w:val="20"/>
              </w:rPr>
              <w:t>Алексеевского сельского</w:t>
            </w:r>
            <w:r w:rsidRPr="008C65BF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иные группы должностей муниципальной службы администрации </w:t>
            </w:r>
            <w:r w:rsidR="00DA5714" w:rsidRPr="00DA5714">
              <w:rPr>
                <w:rFonts w:ascii="Times New Roman" w:hAnsi="Times New Roman"/>
                <w:sz w:val="20"/>
              </w:rPr>
              <w:t>Алексеевского сельского</w:t>
            </w:r>
            <w:r w:rsidRPr="008C65BF">
              <w:rPr>
                <w:rFonts w:ascii="Times New Roman" w:hAnsi="Times New Roman"/>
                <w:sz w:val="20"/>
              </w:rPr>
              <w:t xml:space="preserve"> поселения Тихорецкого района</w:t>
            </w:r>
          </w:p>
        </w:tc>
        <w:tc>
          <w:tcPr>
            <w:tcW w:w="1389" w:type="dxa"/>
            <w:tcBorders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 xml:space="preserve">руководитель   </w:t>
            </w:r>
          </w:p>
        </w:tc>
        <w:tc>
          <w:tcPr>
            <w:tcW w:w="738" w:type="dxa"/>
            <w:tcBorders>
              <w:right w:val="single" w:sz="4" w:space="0" w:color="000000"/>
            </w:tcBorders>
            <w:textDirection w:val="btLr"/>
            <w:vAlign w:val="center"/>
          </w:tcPr>
          <w:p w:rsidR="001B05DD" w:rsidRPr="008C65BF" w:rsidRDefault="001B05DD" w:rsidP="00266EC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8C65BF">
              <w:rPr>
                <w:rFonts w:ascii="Times New Roman" w:hAnsi="Times New Roman"/>
                <w:sz w:val="20"/>
              </w:rPr>
              <w:t>иные должности</w:t>
            </w:r>
          </w:p>
        </w:tc>
      </w:tr>
      <w:tr w:rsidR="001B05DD" w:rsidTr="0045007C">
        <w:tc>
          <w:tcPr>
            <w:tcW w:w="426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08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2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2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92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30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22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88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985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842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389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38" w:type="dxa"/>
          </w:tcPr>
          <w:p w:rsidR="001B05DD" w:rsidRDefault="001B05D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091295" w:rsidRDefault="00091295" w:rsidP="007F77A8">
      <w:pPr>
        <w:ind w:right="-284"/>
      </w:pPr>
    </w:p>
    <w:p w:rsidR="0024750C" w:rsidRDefault="0024750C" w:rsidP="007F77A8">
      <w:pPr>
        <w:ind w:right="-284"/>
      </w:pPr>
    </w:p>
    <w:tbl>
      <w:tblPr>
        <w:tblStyle w:val="af9"/>
        <w:tblW w:w="16094" w:type="dxa"/>
        <w:tblInd w:w="108" w:type="dxa"/>
        <w:tblLayout w:type="fixed"/>
        <w:tblLook w:val="04A0"/>
      </w:tblPr>
      <w:tblGrid>
        <w:gridCol w:w="423"/>
        <w:gridCol w:w="428"/>
        <w:gridCol w:w="29"/>
        <w:gridCol w:w="1275"/>
        <w:gridCol w:w="662"/>
        <w:gridCol w:w="425"/>
        <w:gridCol w:w="1354"/>
        <w:gridCol w:w="1150"/>
        <w:gridCol w:w="66"/>
        <w:gridCol w:w="1068"/>
        <w:gridCol w:w="850"/>
        <w:gridCol w:w="851"/>
        <w:gridCol w:w="1559"/>
        <w:gridCol w:w="2410"/>
        <w:gridCol w:w="1417"/>
        <w:gridCol w:w="1418"/>
        <w:gridCol w:w="709"/>
      </w:tblGrid>
      <w:tr w:rsidR="000B1461" w:rsidTr="00914C80">
        <w:trPr>
          <w:tblHeader/>
        </w:trPr>
        <w:tc>
          <w:tcPr>
            <w:tcW w:w="423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57" w:type="dxa"/>
            <w:gridSpan w:val="2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75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62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25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354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50" w:type="dxa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559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410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7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418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09" w:type="dxa"/>
          </w:tcPr>
          <w:p w:rsidR="000B1461" w:rsidRDefault="000B146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100CC5" w:rsidTr="00914C80">
        <w:trPr>
          <w:trHeight w:val="982"/>
        </w:trPr>
        <w:tc>
          <w:tcPr>
            <w:tcW w:w="16094" w:type="dxa"/>
            <w:gridSpan w:val="17"/>
            <w:tcBorders>
              <w:top w:val="nil"/>
            </w:tcBorders>
          </w:tcPr>
          <w:p w:rsidR="00100CC5" w:rsidRDefault="00100CC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  <w:p w:rsidR="00100CC5" w:rsidRPr="00BD7EF3" w:rsidRDefault="000A7ECB">
            <w:pPr>
              <w:pStyle w:val="ConsPlusNormal"/>
              <w:widowControl/>
              <w:ind w:left="34" w:right="-30" w:firstLine="0"/>
              <w:rPr>
                <w:rFonts w:ascii="Times New Roman" w:hAnsi="Times New Roman"/>
              </w:rPr>
            </w:pPr>
            <w:r w:rsidRPr="00BD7EF3">
              <w:rPr>
                <w:rFonts w:ascii="Times New Roman" w:hAnsi="Times New Roman"/>
              </w:rPr>
              <w:t>Отдельные виды товаров, работ, услуг, включенные в перечень отдельных видов товаров, работ, услуг, предусмотренный   приложением № 2 к Правилам определения требований</w:t>
            </w:r>
          </w:p>
          <w:p w:rsidR="00100CC5" w:rsidRDefault="000A7ECB">
            <w:pPr>
              <w:pStyle w:val="ConsPlusNormal"/>
              <w:widowControl/>
              <w:ind w:left="34" w:right="-30" w:firstLine="0"/>
              <w:rPr>
                <w:rFonts w:ascii="Times New Roman" w:hAnsi="Times New Roman"/>
              </w:rPr>
            </w:pPr>
            <w:proofErr w:type="gramStart"/>
            <w:r w:rsidRPr="00BD7EF3">
              <w:rPr>
                <w:rFonts w:ascii="Times New Roman" w:hAnsi="Times New Roman"/>
              </w:rPr>
              <w:t xml:space="preserve">к закупаемым муниципальными органами </w:t>
            </w:r>
            <w:r w:rsidR="00B96049" w:rsidRPr="004E260C">
              <w:rPr>
                <w:rFonts w:ascii="Times New Roman" w:eastAsia="Calibri" w:hAnsi="Times New Roman"/>
                <w:color w:val="auto"/>
                <w:lang w:eastAsia="en-US"/>
              </w:rPr>
              <w:t xml:space="preserve">администрации </w:t>
            </w:r>
            <w:r w:rsidR="00DA5714" w:rsidRPr="00DA5714">
              <w:rPr>
                <w:rFonts w:ascii="Times New Roman" w:eastAsia="Calibri" w:hAnsi="Times New Roman"/>
                <w:color w:val="auto"/>
                <w:lang w:eastAsia="en-US"/>
              </w:rPr>
              <w:t>Алексеевского сельского</w:t>
            </w:r>
            <w:r w:rsidR="00B96049" w:rsidRPr="004E260C">
              <w:rPr>
                <w:rFonts w:ascii="Times New Roman" w:eastAsia="Calibri" w:hAnsi="Times New Roman"/>
                <w:color w:val="auto"/>
                <w:lang w:eastAsia="en-US"/>
              </w:rPr>
              <w:t xml:space="preserve"> поселения Тихорецкого района</w:t>
            </w:r>
            <w:r w:rsidR="00B96049">
              <w:rPr>
                <w:rFonts w:ascii="Times New Roman" w:hAnsi="Times New Roman"/>
              </w:rPr>
              <w:t xml:space="preserve"> и </w:t>
            </w:r>
            <w:r w:rsidRPr="00BD7EF3">
              <w:rPr>
                <w:rFonts w:ascii="Times New Roman" w:hAnsi="Times New Roman"/>
              </w:rPr>
              <w:t>подведомственными им казенными и бюджетными учреждениями, муниципальными унитарными предприятиями отдельным видам товаров, работ, услуг (в том числе предел</w:t>
            </w:r>
            <w:r w:rsidR="00FF5785" w:rsidRPr="00BD7EF3">
              <w:rPr>
                <w:rFonts w:ascii="Times New Roman" w:hAnsi="Times New Roman"/>
              </w:rPr>
              <w:t>ьных цен товаров, работ, услуг), утвержденны</w:t>
            </w:r>
            <w:r w:rsidR="00B96049">
              <w:rPr>
                <w:rFonts w:ascii="Times New Roman" w:hAnsi="Times New Roman"/>
              </w:rPr>
              <w:t>ми постановлением администрации</w:t>
            </w:r>
            <w:r w:rsidR="00B96049" w:rsidRPr="004E260C">
              <w:rPr>
                <w:rFonts w:ascii="Times New Roman" w:eastAsia="Calibri" w:hAnsi="Times New Roman"/>
                <w:color w:val="auto"/>
                <w:lang w:eastAsia="en-US"/>
              </w:rPr>
              <w:t xml:space="preserve"> </w:t>
            </w:r>
            <w:r w:rsidR="00DA5714" w:rsidRPr="00DA5714">
              <w:rPr>
                <w:rFonts w:ascii="Times New Roman" w:eastAsia="Calibri" w:hAnsi="Times New Roman"/>
                <w:color w:val="auto"/>
                <w:lang w:eastAsia="en-US"/>
              </w:rPr>
              <w:t>Алексеевского сельского</w:t>
            </w:r>
            <w:r w:rsidR="00B96049" w:rsidRPr="004E260C">
              <w:rPr>
                <w:rFonts w:ascii="Times New Roman" w:eastAsia="Calibri" w:hAnsi="Times New Roman"/>
                <w:color w:val="auto"/>
                <w:lang w:eastAsia="en-US"/>
              </w:rPr>
              <w:t xml:space="preserve"> поселения Тихорецкого района</w:t>
            </w:r>
            <w:r w:rsidR="00B96049">
              <w:rPr>
                <w:rFonts w:ascii="Times New Roman" w:hAnsi="Times New Roman"/>
              </w:rPr>
              <w:t xml:space="preserve"> </w:t>
            </w:r>
            <w:r w:rsidR="00C660DF" w:rsidRPr="000A657D">
              <w:rPr>
                <w:rFonts w:ascii="Times New Roman" w:hAnsi="Times New Roman"/>
              </w:rPr>
              <w:t xml:space="preserve">от </w:t>
            </w:r>
            <w:r w:rsidR="000A657D" w:rsidRPr="000A657D">
              <w:rPr>
                <w:rFonts w:ascii="Times New Roman" w:hAnsi="Times New Roman"/>
              </w:rPr>
              <w:t>20.12.2023</w:t>
            </w:r>
            <w:r w:rsidR="005276D6" w:rsidRPr="000A657D">
              <w:rPr>
                <w:rFonts w:ascii="Times New Roman" w:hAnsi="Times New Roman"/>
              </w:rPr>
              <w:t xml:space="preserve"> года № </w:t>
            </w:r>
            <w:r w:rsidR="000A657D" w:rsidRPr="000A657D">
              <w:rPr>
                <w:rFonts w:ascii="Times New Roman" w:hAnsi="Times New Roman"/>
              </w:rPr>
              <w:t>140</w:t>
            </w:r>
            <w:proofErr w:type="gramEnd"/>
          </w:p>
          <w:p w:rsidR="00100CC5" w:rsidRDefault="00100CC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A37557" w:rsidTr="00914C80">
        <w:trPr>
          <w:trHeight w:val="682"/>
        </w:trPr>
        <w:tc>
          <w:tcPr>
            <w:tcW w:w="423" w:type="dxa"/>
            <w:vMerge w:val="restart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A37557" w:rsidRDefault="00A37557" w:rsidP="00A312B8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26.20.11</w:t>
            </w:r>
          </w:p>
        </w:tc>
        <w:tc>
          <w:tcPr>
            <w:tcW w:w="1275" w:type="dxa"/>
            <w:vMerge w:val="restart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Пояснение по требуемой продукции: ноутбуки </w:t>
            </w:r>
          </w:p>
        </w:tc>
        <w:tc>
          <w:tcPr>
            <w:tcW w:w="662" w:type="dxa"/>
            <w:textDirection w:val="btLr"/>
          </w:tcPr>
          <w:p w:rsidR="00A37557" w:rsidRDefault="00A37557" w:rsidP="007920B3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39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дюйм</w:t>
            </w: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экрана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размер 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18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18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0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86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166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кг</w:t>
            </w: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63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для ноутбуков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для ноутбуков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1050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2931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гигагерц</w:t>
            </w: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2,9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2,9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980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16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16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82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 более </w:t>
            </w:r>
          </w:p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 2000</w:t>
            </w: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 более </w:t>
            </w: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– 2000</w:t>
            </w:r>
          </w:p>
        </w:tc>
        <w:tc>
          <w:tcPr>
            <w:tcW w:w="70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1118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SSHD, HDD, SSD, HDD+SSD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SSHD, HDD, SSD, HDD+SSD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97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наличие/отсутствие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наличие/отсутствие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1787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дискретный, встроенный, встроенный и дискретный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дискретный, встроенный, встроенный и дискретный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80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 w:rsidP="006B219D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 w:rsidP="006B219D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80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Wi</w:t>
            </w:r>
            <w:proofErr w:type="spellEnd"/>
            <w:r>
              <w:rPr>
                <w:rFonts w:ascii="Times New Roman" w:hAnsi="Times New Roman"/>
                <w:sz w:val="18"/>
              </w:rPr>
              <w:t>–</w:t>
            </w:r>
            <w:proofErr w:type="spellStart"/>
            <w:r>
              <w:rPr>
                <w:rFonts w:ascii="Times New Roman" w:hAnsi="Times New Roman"/>
                <w:sz w:val="18"/>
              </w:rPr>
              <w:t>Fi</w:t>
            </w:r>
            <w:proofErr w:type="spellEnd"/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Wi</w:t>
            </w:r>
            <w:proofErr w:type="spellEnd"/>
            <w:r>
              <w:rPr>
                <w:rFonts w:ascii="Times New Roman" w:hAnsi="Times New Roman"/>
                <w:sz w:val="18"/>
              </w:rPr>
              <w:t>–</w:t>
            </w:r>
            <w:proofErr w:type="spellStart"/>
            <w:r>
              <w:rPr>
                <w:rFonts w:ascii="Times New Roman" w:hAnsi="Times New Roman"/>
                <w:sz w:val="18"/>
              </w:rPr>
              <w:t>Fi</w:t>
            </w:r>
            <w:proofErr w:type="spellEnd"/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46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96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241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87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</w:t>
            </w:r>
          </w:p>
        </w:tc>
        <w:tc>
          <w:tcPr>
            <w:tcW w:w="425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</w:t>
            </w:r>
          </w:p>
        </w:tc>
        <w:tc>
          <w:tcPr>
            <w:tcW w:w="1354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11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2410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1417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70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9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1150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1611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предустановленное программное обеспечение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 обеспечение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 тыс.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 w:val="restart"/>
          </w:tcPr>
          <w:p w:rsidR="00A37557" w:rsidRPr="00451B6F" w:rsidRDefault="00A37557" w:rsidP="00F438AE">
            <w:r w:rsidRPr="00451B6F">
              <w:t>2</w:t>
            </w:r>
          </w:p>
          <w:p w:rsidR="00A37557" w:rsidRPr="00451B6F" w:rsidRDefault="00A37557" w:rsidP="00F438AE"/>
          <w:p w:rsidR="00A37557" w:rsidRPr="00451B6F" w:rsidRDefault="00A37557" w:rsidP="00F438AE"/>
          <w:p w:rsidR="00A37557" w:rsidRPr="00451B6F" w:rsidRDefault="00A37557" w:rsidP="00F438AE"/>
          <w:p w:rsidR="00A37557" w:rsidRPr="00451B6F" w:rsidRDefault="00A37557" w:rsidP="00F438AE"/>
        </w:tc>
        <w:tc>
          <w:tcPr>
            <w:tcW w:w="457" w:type="dxa"/>
            <w:gridSpan w:val="2"/>
            <w:vMerge w:val="restart"/>
            <w:textDirection w:val="btLr"/>
          </w:tcPr>
          <w:p w:rsidR="00A37557" w:rsidRPr="00451B6F" w:rsidRDefault="00A37557" w:rsidP="003047A5">
            <w:pPr>
              <w:jc w:val="right"/>
            </w:pPr>
            <w:r w:rsidRPr="00451B6F">
              <w:rPr>
                <w:rFonts w:ascii="Times New Roman" w:hAnsi="Times New Roman"/>
                <w:sz w:val="18"/>
              </w:rPr>
              <w:lastRenderedPageBreak/>
              <w:t>26.20.11</w:t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1275" w:type="dxa"/>
            <w:vMerge w:val="restart"/>
          </w:tcPr>
          <w:p w:rsidR="00A37557" w:rsidRPr="00B93B95" w:rsidRDefault="00A37557" w:rsidP="00D2087F">
            <w:pPr>
              <w:rPr>
                <w:highlight w:val="yellow"/>
              </w:rPr>
            </w:pPr>
            <w:r w:rsidRPr="00451B6F">
              <w:rPr>
                <w:rFonts w:ascii="Times New Roman" w:hAnsi="Times New Roman"/>
                <w:sz w:val="18"/>
              </w:rPr>
              <w:t xml:space="preserve">Компьютеры портативные массой не </w:t>
            </w:r>
            <w:r w:rsidRPr="00451B6F">
              <w:rPr>
                <w:rFonts w:ascii="Times New Roman" w:hAnsi="Times New Roman"/>
                <w:sz w:val="18"/>
              </w:rPr>
              <w:lastRenderedPageBreak/>
              <w:t>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Пояснение по требуемой продукции: планшетные компьютеры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Pr="00451B6F" w:rsidRDefault="00A37557" w:rsidP="00D2087F">
            <w:pPr>
              <w:pStyle w:val="a5"/>
              <w:ind w:left="113" w:right="113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lastRenderedPageBreak/>
              <w:t>039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Pr="00451B6F" w:rsidRDefault="00A37557" w:rsidP="00D2087F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t>дюйм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t>размер экрана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 w:rsidRPr="00451B6F">
              <w:rPr>
                <w:rFonts w:ascii="Times New Roman" w:hAnsi="Times New Roman"/>
                <w:sz w:val="18"/>
              </w:rPr>
              <w:t>размер экрана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</w:t>
            </w:r>
            <w:r w:rsidRPr="00451B6F">
              <w:rPr>
                <w:rFonts w:ascii="Times New Roman" w:hAnsi="Times New Roman"/>
                <w:sz w:val="18"/>
              </w:rPr>
              <w:t xml:space="preserve"> 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451B6F" w:rsidRDefault="00A37557" w:rsidP="00D2087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</w:t>
            </w:r>
            <w:r w:rsidRPr="00451B6F">
              <w:rPr>
                <w:rFonts w:ascii="Times New Roman" w:hAnsi="Times New Roman"/>
                <w:sz w:val="18"/>
              </w:rPr>
              <w:t xml:space="preserve"> 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Pr="00B93B95" w:rsidRDefault="00A37557" w:rsidP="00D2087F">
            <w:pPr>
              <w:pStyle w:val="a5"/>
              <w:rPr>
                <w:rFonts w:ascii="Times New Roman" w:hAnsi="Times New Roman"/>
                <w:sz w:val="18"/>
                <w:highlight w:val="yellow"/>
              </w:rPr>
            </w:pPr>
          </w:p>
        </w:tc>
      </w:tr>
      <w:tr w:rsidR="00A37557" w:rsidTr="00914C80">
        <w:trPr>
          <w:trHeight w:val="452"/>
        </w:trPr>
        <w:tc>
          <w:tcPr>
            <w:tcW w:w="423" w:type="dxa"/>
            <w:vMerge/>
          </w:tcPr>
          <w:p w:rsidR="00A37557" w:rsidRDefault="00A37557" w:rsidP="00F438AE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 w:rsidP="00F438AE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экрана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матовый или глянцевый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F438AE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 w:rsidP="00F438AE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кг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F438AE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A37557" w:rsidRDefault="00A37557" w:rsidP="00F438AE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F438AE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многоядерный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многоядерный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F438AE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D91B59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D91B59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2931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гигагерц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1034"/>
        </w:trPr>
        <w:tc>
          <w:tcPr>
            <w:tcW w:w="423" w:type="dxa"/>
            <w:vMerge/>
          </w:tcPr>
          <w:p w:rsidR="00A37557" w:rsidRDefault="00A37557" w:rsidP="00D91B59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D91B59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992"/>
        </w:trPr>
        <w:tc>
          <w:tcPr>
            <w:tcW w:w="423" w:type="dxa"/>
            <w:vMerge/>
          </w:tcPr>
          <w:p w:rsidR="00A37557" w:rsidRDefault="00A37557" w:rsidP="00D91B59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D91B59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D91B59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D91B59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Wi-Fi</w:t>
            </w:r>
            <w:proofErr w:type="spellEnd"/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Wi-Fi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Поддержка 3G (UMTS)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pStyle w:val="a5"/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работы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3457BE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 обеспечение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 обеспечение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755"/>
        </w:trPr>
        <w:tc>
          <w:tcPr>
            <w:tcW w:w="423" w:type="dxa"/>
            <w:vMerge/>
          </w:tcPr>
          <w:p w:rsidR="00A37557" w:rsidRDefault="00A37557" w:rsidP="000059E2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 w:rsidP="00215981">
            <w:pPr>
              <w:jc w:val="right"/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A37557" w:rsidRDefault="00A37557" w:rsidP="000059E2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37557" w:rsidRDefault="00A37557" w:rsidP="000059E2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60 тыс.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57" w:rsidRDefault="00A37557" w:rsidP="000059E2">
            <w:pPr>
              <w:pStyle w:val="a5"/>
              <w:rPr>
                <w:rFonts w:ascii="Times New Roman" w:hAnsi="Times New Roman"/>
                <w:sz w:val="18"/>
              </w:rPr>
            </w:pPr>
          </w:p>
        </w:tc>
      </w:tr>
      <w:tr w:rsidR="005073F9" w:rsidTr="00914C80">
        <w:trPr>
          <w:trHeight w:val="1134"/>
        </w:trPr>
        <w:tc>
          <w:tcPr>
            <w:tcW w:w="423" w:type="dxa"/>
            <w:vMerge w:val="restart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5073F9" w:rsidRDefault="005073F9" w:rsidP="00215981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26.20.15</w:t>
            </w:r>
          </w:p>
        </w:tc>
        <w:tc>
          <w:tcPr>
            <w:tcW w:w="1275" w:type="dxa"/>
            <w:vMerge w:val="restart"/>
          </w:tcPr>
          <w:p w:rsidR="005073F9" w:rsidRDefault="005073F9">
            <w:pPr>
              <w:pStyle w:val="a9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</w:t>
            </w:r>
            <w:r>
              <w:rPr>
                <w:rFonts w:ascii="Times New Roman" w:hAnsi="Times New Roman"/>
                <w:sz w:val="18"/>
              </w:rPr>
              <w:lastRenderedPageBreak/>
              <w:t>устройства, устройства ввода, устройства вывода.</w:t>
            </w:r>
          </w:p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(моноблок/системный блок и монитор)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(моноблок/системный блок и монитор)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системный блок и монитор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039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дюйм</w:t>
            </w: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экрана/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монитора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экрана/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монитора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27</w:t>
            </w:r>
          </w:p>
        </w:tc>
      </w:tr>
      <w:tr w:rsidR="005073F9" w:rsidTr="00914C80">
        <w:trPr>
          <w:trHeight w:val="880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процессора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для настольных компьютеров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2931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гигагерц</w:t>
            </w: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частота процессора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4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2553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гигабайт</w:t>
            </w: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размер оперативной памяти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предельное значение – 16 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textDirection w:val="btLr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2554</w:t>
            </w:r>
          </w:p>
        </w:tc>
        <w:tc>
          <w:tcPr>
            <w:tcW w:w="425" w:type="dxa"/>
            <w:textDirection w:val="btLr"/>
            <w:vAlign w:val="cente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терабайт</w:t>
            </w: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накопителя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3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жесткого диска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SSHD, HDD, SSD, HDD+SSD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оптический привод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возможное значение – DVD-RW</w:t>
            </w:r>
          </w:p>
        </w:tc>
      </w:tr>
      <w:tr w:rsidR="005073F9" w:rsidTr="00914C80">
        <w:trPr>
          <w:trHeight w:val="821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bottom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тип видеоадаптера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дискретный, встроенный, встроенный и дискретный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операционная система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наличие, отсутствие</w:t>
            </w:r>
          </w:p>
        </w:tc>
      </w:tr>
      <w:tr w:rsidR="005073F9" w:rsidTr="00914C80">
        <w:trPr>
          <w:trHeight w:val="1134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обеспечение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предустановленное программное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обеспечение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отсутствие, отсутствие (кроме операционной системы)</w:t>
            </w:r>
          </w:p>
        </w:tc>
      </w:tr>
      <w:tr w:rsidR="005073F9" w:rsidTr="00914C80">
        <w:trPr>
          <w:trHeight w:val="631"/>
        </w:trPr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</w:tcPr>
          <w:p w:rsidR="005073F9" w:rsidRDefault="005073F9"/>
        </w:tc>
        <w:tc>
          <w:tcPr>
            <w:tcW w:w="662" w:type="dxa"/>
            <w:textDirection w:val="btL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5073F9" w:rsidRDefault="005073F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1150" w:type="dxa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 тыс.</w:t>
            </w:r>
          </w:p>
        </w:tc>
      </w:tr>
      <w:tr w:rsidR="005073F9" w:rsidTr="00914C80">
        <w:tc>
          <w:tcPr>
            <w:tcW w:w="423" w:type="dxa"/>
            <w:vMerge w:val="restart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5073F9" w:rsidRDefault="005073F9" w:rsidP="00215981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26.20.16</w:t>
            </w:r>
          </w:p>
        </w:tc>
        <w:tc>
          <w:tcPr>
            <w:tcW w:w="1275" w:type="dxa"/>
            <w:vMerge w:val="restart"/>
          </w:tcPr>
          <w:p w:rsidR="005073F9" w:rsidRDefault="005073F9" w:rsidP="009F52F5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Устройства ввода или вывода, содержащие или не содержащие </w:t>
            </w:r>
            <w:r>
              <w:rPr>
                <w:rFonts w:ascii="Times New Roman" w:hAnsi="Times New Roman"/>
                <w:sz w:val="18"/>
              </w:rPr>
              <w:lastRenderedPageBreak/>
              <w:t>в одном корпусе запоминающие устройства</w:t>
            </w:r>
          </w:p>
          <w:p w:rsidR="005073F9" w:rsidRDefault="005073F9" w:rsidP="009F52F5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Пояснение по требуемой продукции: принтеры, сканеры</w:t>
            </w:r>
          </w:p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печати (струйный/ лазерный – для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принтера)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печати (струйный/ лазерный – для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принтера)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лазерный</w:t>
            </w:r>
          </w:p>
        </w:tc>
      </w:tr>
      <w:tr w:rsidR="005073F9" w:rsidTr="00914C80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разрешение </w:t>
            </w:r>
            <w:r>
              <w:rPr>
                <w:rFonts w:ascii="Times New Roman" w:hAnsi="Times New Roman"/>
                <w:sz w:val="18"/>
              </w:rPr>
              <w:lastRenderedPageBreak/>
              <w:t>сканирования (для сканера)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разрешение </w:t>
            </w:r>
            <w:r>
              <w:rPr>
                <w:rFonts w:ascii="Times New Roman" w:hAnsi="Times New Roman"/>
                <w:sz w:val="18"/>
              </w:rPr>
              <w:lastRenderedPageBreak/>
              <w:t>сканирования (для сканера)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предельное значение – 1200 точек на дюйм</w:t>
            </w:r>
          </w:p>
        </w:tc>
      </w:tr>
      <w:tr w:rsidR="005073F9" w:rsidTr="00914C80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цветность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(цветной/черно-белый)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цветность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(цветной/черно-белый)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 w:rsidP="00726E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предельное значение – цветной (для принтера); возможное значение – черно–белый </w:t>
            </w:r>
          </w:p>
        </w:tc>
      </w:tr>
      <w:tr w:rsidR="005073F9" w:rsidTr="00914C80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максимальный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формат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максимальный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формат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предельное значение – А4</w:t>
            </w:r>
          </w:p>
        </w:tc>
      </w:tr>
      <w:tr w:rsidR="005073F9" w:rsidTr="00914C80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скорость печати/ </w:t>
            </w:r>
          </w:p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сканирования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скорость печати/сканирование</w:t>
            </w:r>
          </w:p>
        </w:tc>
        <w:tc>
          <w:tcPr>
            <w:tcW w:w="5954" w:type="dxa"/>
            <w:gridSpan w:val="4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возможное значение – не менее 30 </w:t>
            </w:r>
            <w:proofErr w:type="spellStart"/>
            <w:r>
              <w:rPr>
                <w:rFonts w:ascii="Times New Roman" w:hAnsi="Times New Roman"/>
                <w:sz w:val="18"/>
              </w:rPr>
              <w:t>стр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/мин (для принтера); не менее 40 </w:t>
            </w:r>
            <w:proofErr w:type="spellStart"/>
            <w:r>
              <w:rPr>
                <w:rFonts w:ascii="Times New Roman" w:hAnsi="Times New Roman"/>
                <w:sz w:val="18"/>
              </w:rPr>
              <w:t>стр</w:t>
            </w:r>
            <w:proofErr w:type="spellEnd"/>
            <w:r>
              <w:rPr>
                <w:rFonts w:ascii="Times New Roman" w:hAnsi="Times New Roman"/>
                <w:sz w:val="18"/>
              </w:rPr>
              <w:t>/мин (для сканера)</w:t>
            </w:r>
          </w:p>
        </w:tc>
      </w:tr>
      <w:tr w:rsidR="005073F9" w:rsidTr="00914C80">
        <w:tc>
          <w:tcPr>
            <w:tcW w:w="423" w:type="dxa"/>
            <w:vMerge/>
          </w:tcPr>
          <w:p w:rsidR="005073F9" w:rsidRDefault="005073F9"/>
        </w:tc>
        <w:tc>
          <w:tcPr>
            <w:tcW w:w="457" w:type="dxa"/>
            <w:gridSpan w:val="2"/>
            <w:vMerge/>
            <w:textDirection w:val="btLr"/>
          </w:tcPr>
          <w:p w:rsidR="005073F9" w:rsidRDefault="005073F9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5073F9" w:rsidRDefault="005073F9"/>
        </w:tc>
        <w:tc>
          <w:tcPr>
            <w:tcW w:w="662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5073F9" w:rsidRDefault="005073F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дополнительных модулей и интерфейсов (сетевой интерфейс, устройства чтения карт памяти и т. д.</w:t>
            </w:r>
          </w:p>
        </w:tc>
        <w:tc>
          <w:tcPr>
            <w:tcW w:w="11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дополнительных модулей и интерфейсов (сетевой интерфейс, устройства чтения карт памяти и т. д.</w:t>
            </w:r>
          </w:p>
        </w:tc>
        <w:tc>
          <w:tcPr>
            <w:tcW w:w="5954" w:type="dxa"/>
            <w:gridSpan w:val="4"/>
            <w:vAlign w:val="center"/>
          </w:tcPr>
          <w:p w:rsidR="005073F9" w:rsidRDefault="005073F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 – сетевой интерфейс, устройства чтения карт памяти</w:t>
            </w: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 (принтер)</w:t>
            </w:r>
          </w:p>
        </w:tc>
        <w:tc>
          <w:tcPr>
            <w:tcW w:w="11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 (принтер)</w:t>
            </w:r>
          </w:p>
        </w:tc>
        <w:tc>
          <w:tcPr>
            <w:tcW w:w="5954" w:type="dxa"/>
            <w:gridSpan w:val="4"/>
          </w:tcPr>
          <w:p w:rsidR="0078699F" w:rsidRDefault="0078699F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 тыс.</w:t>
            </w:r>
          </w:p>
        </w:tc>
      </w:tr>
      <w:tr w:rsidR="0078699F" w:rsidTr="00914C80">
        <w:trPr>
          <w:trHeight w:val="1116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 (сканер)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11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предельная цена (сканер) </w:t>
            </w:r>
          </w:p>
        </w:tc>
        <w:tc>
          <w:tcPr>
            <w:tcW w:w="5954" w:type="dxa"/>
            <w:gridSpan w:val="4"/>
          </w:tcPr>
          <w:p w:rsidR="0078699F" w:rsidRDefault="0078699F">
            <w:pPr>
              <w:pStyle w:val="a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 тыс.</w:t>
            </w:r>
          </w:p>
        </w:tc>
      </w:tr>
      <w:tr w:rsidR="0078699F" w:rsidTr="00914C80">
        <w:tc>
          <w:tcPr>
            <w:tcW w:w="423" w:type="dxa"/>
            <w:vMerge w:val="restart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78699F" w:rsidRDefault="0078699F" w:rsidP="00215981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26.30.11</w:t>
            </w:r>
          </w:p>
        </w:tc>
        <w:tc>
          <w:tcPr>
            <w:tcW w:w="1275" w:type="dxa"/>
            <w:vMerge w:val="restart"/>
          </w:tcPr>
          <w:p w:rsidR="0078699F" w:rsidRDefault="0078699F" w:rsidP="0000266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Аппаратура коммуникационная передающая с приемными устройствами.</w:t>
            </w:r>
          </w:p>
          <w:p w:rsidR="0078699F" w:rsidRDefault="0078699F" w:rsidP="0000266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Пояснение по требуемой продукции: телефоны мобильные</w:t>
            </w:r>
          </w:p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тип устройства (телефон/ смартфон) 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тип устройства (телефон/ смартфон) 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смартфоны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смартфоны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поддерживаемые стандарты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поддерживаемые стандарты</w:t>
            </w: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2G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GSM, 3G WCDMA, 4G LTE FDD, 4G LTE TDD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возможные значения: 2G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GSM, 3G WCDMA, 4G LTE FDD, 4G LTE TDD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операционная система 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операционная система 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rPr>
          <w:cantSplit/>
          <w:trHeight w:val="1134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  <w:vAlign w:val="center"/>
          </w:tcPr>
          <w:p w:rsidR="0078699F" w:rsidRDefault="0078699F" w:rsidP="002D7B5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</w:t>
            </w:r>
          </w:p>
        </w:tc>
        <w:tc>
          <w:tcPr>
            <w:tcW w:w="425" w:type="dxa"/>
            <w:textDirection w:val="btLr"/>
          </w:tcPr>
          <w:p w:rsidR="0078699F" w:rsidRDefault="0078699F" w:rsidP="002A08A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час</w:t>
            </w: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время работы 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разговора до 23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время разговора до 23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управления (сенсорный/кнопочный)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метод управления (сенсорный/кнопочный)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сенсорный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сенсорный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SIM-карт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количество SIM – карт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5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 и интерфейсов (</w:t>
            </w:r>
            <w:proofErr w:type="spellStart"/>
            <w:r>
              <w:rPr>
                <w:rFonts w:ascii="Times New Roman" w:hAnsi="Times New Roman"/>
                <w:sz w:val="18"/>
              </w:rPr>
              <w:t>Wi-Fi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  <w:r>
              <w:rPr>
                <w:rFonts w:ascii="Times New Roman" w:hAnsi="Times New Roman"/>
                <w:sz w:val="18"/>
              </w:rPr>
              <w:t>, USB, GPS)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наличие модулей и интерфейсов (</w:t>
            </w:r>
            <w:proofErr w:type="spellStart"/>
            <w:r>
              <w:rPr>
                <w:rFonts w:ascii="Times New Roman" w:hAnsi="Times New Roman"/>
                <w:sz w:val="18"/>
              </w:rPr>
              <w:t>Wi</w:t>
            </w:r>
            <w:proofErr w:type="spellEnd"/>
            <w:r>
              <w:rPr>
                <w:rFonts w:ascii="Times New Roman" w:hAnsi="Times New Roman"/>
                <w:sz w:val="18"/>
              </w:rPr>
              <w:t>–</w:t>
            </w:r>
            <w:proofErr w:type="spellStart"/>
            <w:r>
              <w:rPr>
                <w:rFonts w:ascii="Times New Roman" w:hAnsi="Times New Roman"/>
                <w:sz w:val="18"/>
              </w:rPr>
              <w:t>Fi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  <w:r>
              <w:rPr>
                <w:rFonts w:ascii="Times New Roman" w:hAnsi="Times New Roman"/>
                <w:sz w:val="18"/>
              </w:rPr>
              <w:t>, USB, GPS)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возможные значения: </w:t>
            </w:r>
            <w:proofErr w:type="spellStart"/>
            <w:r>
              <w:rPr>
                <w:rFonts w:ascii="Times New Roman" w:hAnsi="Times New Roman"/>
                <w:sz w:val="18"/>
              </w:rPr>
              <w:t>Wi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sz w:val="18"/>
              </w:rPr>
              <w:t>Fi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  <w:r>
              <w:rPr>
                <w:rFonts w:ascii="Times New Roman" w:hAnsi="Times New Roman"/>
                <w:sz w:val="18"/>
              </w:rPr>
              <w:t>, USB, GPS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возможные значения: </w:t>
            </w:r>
            <w:proofErr w:type="spellStart"/>
            <w:r>
              <w:rPr>
                <w:rFonts w:ascii="Times New Roman" w:hAnsi="Times New Roman"/>
                <w:sz w:val="18"/>
              </w:rPr>
              <w:t>Wi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18"/>
              </w:rPr>
              <w:t>Fi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</w:rPr>
              <w:t>Bluetooth</w:t>
            </w:r>
            <w:proofErr w:type="spellEnd"/>
            <w:r>
              <w:rPr>
                <w:rFonts w:ascii="Times New Roman" w:hAnsi="Times New Roman"/>
                <w:sz w:val="18"/>
              </w:rPr>
              <w:t>, USB, GPS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1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12 000,0</w:t>
            </w: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12 000,0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 w:rsidP="00215981">
            <w:pPr>
              <w:jc w:val="right"/>
            </w:pPr>
          </w:p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руб.</w:t>
            </w:r>
          </w:p>
        </w:tc>
        <w:tc>
          <w:tcPr>
            <w:tcW w:w="1354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предельная цена</w:t>
            </w:r>
          </w:p>
        </w:tc>
        <w:tc>
          <w:tcPr>
            <w:tcW w:w="1150" w:type="dxa"/>
          </w:tcPr>
          <w:p w:rsidR="0078699F" w:rsidRDefault="0078699F" w:rsidP="00AE16E2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 </w:t>
            </w:r>
            <w:proofErr w:type="spellStart"/>
            <w:r>
              <w:rPr>
                <w:rFonts w:ascii="Times New Roman" w:hAnsi="Times New Roman"/>
                <w:sz w:val="18"/>
              </w:rPr>
              <w:t>тыс</w:t>
            </w:r>
            <w:proofErr w:type="spellEnd"/>
          </w:p>
        </w:tc>
        <w:tc>
          <w:tcPr>
            <w:tcW w:w="1134" w:type="dxa"/>
            <w:gridSpan w:val="2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 </w:t>
            </w:r>
            <w:proofErr w:type="spellStart"/>
            <w:r>
              <w:rPr>
                <w:rFonts w:ascii="Times New Roman" w:hAnsi="Times New Roman"/>
                <w:sz w:val="18"/>
              </w:rPr>
              <w:t>тыс</w:t>
            </w:r>
            <w:proofErr w:type="spellEnd"/>
          </w:p>
        </w:tc>
        <w:tc>
          <w:tcPr>
            <w:tcW w:w="851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pStyle w:val="a9"/>
              <w:rPr>
                <w:rFonts w:ascii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предельная цена</w:t>
            </w: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 тыс.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15 тыс.</w:t>
            </w:r>
          </w:p>
        </w:tc>
        <w:tc>
          <w:tcPr>
            <w:tcW w:w="70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</w:tr>
      <w:tr w:rsidR="0078699F" w:rsidTr="00914C80">
        <w:trPr>
          <w:cantSplit/>
          <w:trHeight w:val="617"/>
        </w:trPr>
        <w:tc>
          <w:tcPr>
            <w:tcW w:w="423" w:type="dxa"/>
            <w:vMerge w:val="restart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78699F" w:rsidRDefault="0078699F" w:rsidP="00991D97">
            <w:pPr>
              <w:ind w:left="113" w:right="113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29.10.21</w:t>
            </w:r>
          </w:p>
        </w:tc>
        <w:tc>
          <w:tcPr>
            <w:tcW w:w="1275" w:type="dxa"/>
            <w:vMerge w:val="restart"/>
          </w:tcPr>
          <w:p w:rsidR="0078699F" w:rsidRDefault="0078699F" w:rsidP="00BB2CAB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sz w:val="18"/>
              </w:rPr>
              <w:t>транспотные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с двигателем с искровым зажиганием, с рабочим объемом </w:t>
            </w:r>
            <w:r>
              <w:rPr>
                <w:rFonts w:ascii="Times New Roman" w:hAnsi="Times New Roman"/>
                <w:sz w:val="18"/>
              </w:rPr>
              <w:lastRenderedPageBreak/>
              <w:t>цилиндров не более 1500 см 3, новые</w:t>
            </w:r>
          </w:p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251</w:t>
            </w:r>
          </w:p>
        </w:tc>
        <w:tc>
          <w:tcPr>
            <w:tcW w:w="425" w:type="dxa"/>
            <w:textDirection w:val="btLr"/>
          </w:tcPr>
          <w:p w:rsidR="0078699F" w:rsidRDefault="0078699F" w:rsidP="002A08A9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л.с</w:t>
            </w: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мощность двигателя</w:t>
            </w: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1134" w:type="dxa"/>
            <w:gridSpan w:val="2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851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мощность двигателя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  <w:p w:rsidR="0078699F" w:rsidRDefault="0078699F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1417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более 200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37557" w:rsidTr="00914C80">
        <w:trPr>
          <w:trHeight w:val="6691"/>
        </w:trPr>
        <w:tc>
          <w:tcPr>
            <w:tcW w:w="423" w:type="dxa"/>
            <w:vMerge/>
          </w:tcPr>
          <w:p w:rsidR="00A37557" w:rsidRDefault="00A37557"/>
        </w:tc>
        <w:tc>
          <w:tcPr>
            <w:tcW w:w="457" w:type="dxa"/>
            <w:gridSpan w:val="2"/>
            <w:vMerge/>
            <w:textDirection w:val="btLr"/>
          </w:tcPr>
          <w:p w:rsidR="00A37557" w:rsidRDefault="00A37557"/>
        </w:tc>
        <w:tc>
          <w:tcPr>
            <w:tcW w:w="1275" w:type="dxa"/>
            <w:vMerge/>
            <w:vAlign w:val="center"/>
          </w:tcPr>
          <w:p w:rsidR="00A37557" w:rsidRDefault="00A37557"/>
        </w:tc>
        <w:tc>
          <w:tcPr>
            <w:tcW w:w="662" w:type="dxa"/>
            <w:textDirection w:val="btLr"/>
          </w:tcPr>
          <w:p w:rsidR="00A37557" w:rsidRDefault="00A37557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комплектация</w:t>
            </w:r>
          </w:p>
        </w:tc>
        <w:tc>
          <w:tcPr>
            <w:tcW w:w="115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gridSpan w:val="2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850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</w:tcPr>
          <w:p w:rsidR="00A37557" w:rsidRDefault="00A37557">
            <w:pPr>
              <w:pStyle w:val="a5"/>
              <w:jc w:val="left"/>
              <w:rPr>
                <w:rFonts w:ascii="Times New Roman" w:hAnsi="Times New Roman"/>
                <w:sz w:val="18"/>
              </w:rPr>
            </w:pPr>
          </w:p>
        </w:tc>
        <w:tc>
          <w:tcPr>
            <w:tcW w:w="1559" w:type="dxa"/>
          </w:tcPr>
          <w:p w:rsidR="00A37557" w:rsidRDefault="00A3755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комплектация</w:t>
            </w:r>
          </w:p>
        </w:tc>
        <w:tc>
          <w:tcPr>
            <w:tcW w:w="2410" w:type="dxa"/>
          </w:tcPr>
          <w:p w:rsidR="00A37557" w:rsidRDefault="00A37557">
            <w:pPr>
              <w:rPr>
                <w:rFonts w:ascii="Times New Roman" w:hAnsi="Times New Roman"/>
                <w:color w:val="22272F"/>
                <w:sz w:val="18"/>
              </w:rPr>
            </w:pPr>
            <w:proofErr w:type="gramStart"/>
            <w:r>
              <w:rPr>
                <w:rFonts w:ascii="Times New Roman" w:hAnsi="Times New Roman"/>
                <w:color w:val="22272F"/>
                <w:sz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отсутствие: климатическая установка – наличие или отсутствие; анти блокировочная система тормозов – наличие или отсутствие; коврики для салопа автомобиля – наличие или отсутствие; </w:t>
            </w:r>
            <w:proofErr w:type="gramEnd"/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7" w:type="dxa"/>
          </w:tcPr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1418" w:type="dxa"/>
          </w:tcPr>
          <w:p w:rsidR="00A37557" w:rsidRDefault="00A37557">
            <w:pPr>
              <w:rPr>
                <w:rFonts w:ascii="Times New Roman" w:hAnsi="Times New Roman"/>
                <w:color w:val="22272F"/>
                <w:sz w:val="18"/>
              </w:rPr>
            </w:pPr>
            <w:proofErr w:type="gramStart"/>
            <w:r>
              <w:rPr>
                <w:rFonts w:ascii="Times New Roman" w:hAnsi="Times New Roman"/>
                <w:color w:val="22272F"/>
                <w:sz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отсутствие: климатическая установка – наличие или отсутствие; анти блокировочная система тормозов – наличие или отсутствие; коврики для салопа автомобиля – наличие или отсутствие; </w:t>
            </w:r>
            <w:proofErr w:type="gramEnd"/>
          </w:p>
          <w:p w:rsidR="00A37557" w:rsidRDefault="00A37557">
            <w:pPr>
              <w:pStyle w:val="a9"/>
              <w:rPr>
                <w:rFonts w:ascii="Times New Roman" w:hAnsi="Times New Roman"/>
                <w:sz w:val="18"/>
              </w:rPr>
            </w:pPr>
          </w:p>
        </w:tc>
        <w:tc>
          <w:tcPr>
            <w:tcW w:w="709" w:type="dxa"/>
          </w:tcPr>
          <w:p w:rsidR="00A37557" w:rsidRDefault="00A3755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8699F" w:rsidTr="00914C80">
        <w:trPr>
          <w:trHeight w:val="6691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/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 xml:space="preserve"> </w:t>
            </w:r>
          </w:p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>противотуманные фары – наличие или отсутствие; запасное колесо – полноразмерное или аварийное колесо (</w:t>
            </w:r>
            <w:proofErr w:type="spellStart"/>
            <w:r>
              <w:rPr>
                <w:rFonts w:ascii="Times New Roman" w:hAnsi="Times New Roman"/>
                <w:color w:val="22272F"/>
                <w:sz w:val="20"/>
              </w:rPr>
              <w:t>докатка</w:t>
            </w:r>
            <w:proofErr w:type="spellEnd"/>
            <w:r>
              <w:rPr>
                <w:rFonts w:ascii="Times New Roman" w:hAnsi="Times New Roman"/>
                <w:color w:val="22272F"/>
                <w:sz w:val="20"/>
              </w:rPr>
              <w:t xml:space="preserve">); подогрев передних сидений – наличие или отсутствие; аптечка первой помощи (автомобильная) – наличие или отсутствие; знак аварийной остановки – наличие или отсутствие; </w:t>
            </w:r>
          </w:p>
        </w:tc>
        <w:tc>
          <w:tcPr>
            <w:tcW w:w="1417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>противотуманные фары – наличие или отсутствие; запасное колесо – полноразмерное или аварийное колесо (</w:t>
            </w:r>
            <w:proofErr w:type="spellStart"/>
            <w:r>
              <w:rPr>
                <w:rFonts w:ascii="Times New Roman" w:hAnsi="Times New Roman"/>
                <w:color w:val="22272F"/>
                <w:sz w:val="20"/>
              </w:rPr>
              <w:t>докатка</w:t>
            </w:r>
            <w:proofErr w:type="spellEnd"/>
            <w:r>
              <w:rPr>
                <w:rFonts w:ascii="Times New Roman" w:hAnsi="Times New Roman"/>
                <w:color w:val="22272F"/>
                <w:sz w:val="20"/>
              </w:rPr>
              <w:t>); подогрев передних сидений – наличие или отсутствие; аптечка первой помощи (автомобильная) – наличие или отсутствие; знак аварийной остановки – наличие или отсутствие;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8699F" w:rsidTr="00914C80">
        <w:trPr>
          <w:trHeight w:val="3429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/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>огнетушитель – порошковый или газовый или с зарядом на водной основе с зарядом не менее 2 кг (2 л) – наличие или отсутствие; брызговики, предусмотренные конструкцией – наличие.</w:t>
            </w:r>
          </w:p>
        </w:tc>
        <w:tc>
          <w:tcPr>
            <w:tcW w:w="1417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22272F"/>
                <w:sz w:val="20"/>
              </w:rPr>
              <w:t>огнетушитель – порошковый или газовый или с зарядом на водной основе с зарядом не менее 2 кг (2 л) – наличие или отсутствие; брызговики, предусмотренные конструкцией – наличие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8699F" w:rsidTr="00914C80">
        <w:trPr>
          <w:cantSplit/>
          <w:trHeight w:val="1134"/>
        </w:trPr>
        <w:tc>
          <w:tcPr>
            <w:tcW w:w="423" w:type="dxa"/>
            <w:vMerge/>
          </w:tcPr>
          <w:p w:rsidR="0078699F" w:rsidRDefault="0078699F"/>
        </w:tc>
        <w:tc>
          <w:tcPr>
            <w:tcW w:w="457" w:type="dxa"/>
            <w:gridSpan w:val="2"/>
            <w:vMerge/>
            <w:textDirection w:val="btLr"/>
          </w:tcPr>
          <w:p w:rsidR="0078699F" w:rsidRDefault="0078699F"/>
        </w:tc>
        <w:tc>
          <w:tcPr>
            <w:tcW w:w="1275" w:type="dxa"/>
            <w:vMerge/>
            <w:vAlign w:val="center"/>
          </w:tcPr>
          <w:p w:rsidR="0078699F" w:rsidRDefault="0078699F"/>
        </w:tc>
        <w:tc>
          <w:tcPr>
            <w:tcW w:w="662" w:type="dxa"/>
            <w:textDirection w:val="btLr"/>
          </w:tcPr>
          <w:p w:rsidR="0078699F" w:rsidRDefault="0078699F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78699F" w:rsidRDefault="0078699F" w:rsidP="002A08A9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354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115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</w:t>
            </w:r>
          </w:p>
        </w:tc>
        <w:tc>
          <w:tcPr>
            <w:tcW w:w="1134" w:type="dxa"/>
            <w:gridSpan w:val="2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851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78699F" w:rsidRDefault="007869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78699F" w:rsidRDefault="0078699F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1417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78699F" w:rsidRDefault="0078699F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709" w:type="dxa"/>
          </w:tcPr>
          <w:p w:rsidR="0078699F" w:rsidRDefault="0078699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4732A" w:rsidTr="00914C80">
        <w:trPr>
          <w:cantSplit/>
          <w:trHeight w:val="1134"/>
        </w:trPr>
        <w:tc>
          <w:tcPr>
            <w:tcW w:w="423" w:type="dxa"/>
            <w:vMerge w:val="restart"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A4732A" w:rsidRDefault="00A4732A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29.10.22</w:t>
            </w:r>
          </w:p>
        </w:tc>
        <w:tc>
          <w:tcPr>
            <w:tcW w:w="1275" w:type="dxa"/>
            <w:vMerge w:val="restart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Средства транспортные с двигателем </w:t>
            </w:r>
            <w:r>
              <w:rPr>
                <w:rFonts w:ascii="Times New Roman" w:hAnsi="Times New Roman"/>
                <w:sz w:val="20"/>
              </w:rPr>
              <w:lastRenderedPageBreak/>
              <w:t>с искровым зажиганием, с рабочим объемом цилиндров более 1500 см 3, новые</w:t>
            </w:r>
          </w:p>
        </w:tc>
        <w:tc>
          <w:tcPr>
            <w:tcW w:w="662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251</w:t>
            </w:r>
          </w:p>
        </w:tc>
        <w:tc>
          <w:tcPr>
            <w:tcW w:w="425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л.с.</w:t>
            </w:r>
          </w:p>
        </w:tc>
        <w:tc>
          <w:tcPr>
            <w:tcW w:w="1354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мощность двигателя</w:t>
            </w:r>
          </w:p>
        </w:tc>
        <w:tc>
          <w:tcPr>
            <w:tcW w:w="11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1134" w:type="dxa"/>
            <w:gridSpan w:val="2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851" w:type="dxa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мощность двигателя</w:t>
            </w:r>
          </w:p>
        </w:tc>
        <w:tc>
          <w:tcPr>
            <w:tcW w:w="241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1417" w:type="dxa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200</w:t>
            </w:r>
          </w:p>
        </w:tc>
        <w:tc>
          <w:tcPr>
            <w:tcW w:w="709" w:type="dxa"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4732A" w:rsidTr="00914C80">
        <w:trPr>
          <w:cantSplit/>
          <w:trHeight w:val="1134"/>
        </w:trPr>
        <w:tc>
          <w:tcPr>
            <w:tcW w:w="423" w:type="dxa"/>
            <w:vMerge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7" w:type="dxa"/>
            <w:gridSpan w:val="2"/>
            <w:vMerge/>
            <w:textDirection w:val="btLr"/>
          </w:tcPr>
          <w:p w:rsidR="00A4732A" w:rsidRDefault="00A4732A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2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textDirection w:val="btLr"/>
          </w:tcPr>
          <w:p w:rsidR="00A4732A" w:rsidRDefault="00A4732A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комплектация</w:t>
            </w:r>
          </w:p>
        </w:tc>
        <w:tc>
          <w:tcPr>
            <w:tcW w:w="11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A4732A" w:rsidRDefault="00A4732A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A4732A" w:rsidRDefault="00A4732A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A4732A" w:rsidRDefault="00A4732A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комплектация</w:t>
            </w:r>
          </w:p>
        </w:tc>
        <w:tc>
          <w:tcPr>
            <w:tcW w:w="2410" w:type="dxa"/>
          </w:tcPr>
          <w:p w:rsidR="00A4732A" w:rsidRPr="00544091" w:rsidRDefault="00A4732A" w:rsidP="0045007C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proofErr w:type="gramStart"/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отсутствие; климатическая установка – наличие или отсутствие, анти блокировочная система тормозов – наличие или отсутствие; </w:t>
            </w:r>
            <w:proofErr w:type="gramEnd"/>
          </w:p>
          <w:p w:rsidR="00A4732A" w:rsidRPr="00544091" w:rsidRDefault="00A4732A" w:rsidP="0045007C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>коврики для салона автомобиля – наличие или отсутствие; противотуманные фары – наличие или отсутствие; запасное колесо – полноразмерное или аварийное колесо (</w:t>
            </w:r>
            <w:proofErr w:type="spellStart"/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>докатка</w:t>
            </w:r>
            <w:proofErr w:type="spellEnd"/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 xml:space="preserve">); подогрев передних сидений – наличие или отсутствие; аптечка первой помощи (автомобильная) – наличие или отсутствие; </w:t>
            </w:r>
          </w:p>
          <w:p w:rsidR="00A4732A" w:rsidRPr="00544091" w:rsidRDefault="00A4732A" w:rsidP="0045007C">
            <w:pPr>
              <w:pStyle w:val="a5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>знак аварийной остановки – наличие или отсутствие; огнетушитель – порошковый или газовый или с зарядом на водной основе с зарядом не менее 2 кг (2 л) наличие или отсутствие; брызговики, предусмотренные конструкцией – наличие.</w:t>
            </w:r>
          </w:p>
        </w:tc>
        <w:tc>
          <w:tcPr>
            <w:tcW w:w="1417" w:type="dxa"/>
          </w:tcPr>
          <w:p w:rsidR="00A4732A" w:rsidRPr="00544091" w:rsidRDefault="00A4732A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4732A" w:rsidRPr="00544091" w:rsidRDefault="00A4732A" w:rsidP="00A4732A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proofErr w:type="gramStart"/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 xml:space="preserve">тип ТС – легковой седан; подушки безопасности – наличие; управление окнами сервоприводом – наличие или отсутствие; управление зеркалами сервоприводом – наличие или отсутствие; электрические дверные замки – наличие или отсутствие; климатическая установка – наличие или отсутствие, анти блокировочная система тормозов – наличие или отсутствие; </w:t>
            </w:r>
            <w:proofErr w:type="gramEnd"/>
          </w:p>
          <w:p w:rsidR="00A4732A" w:rsidRPr="00544091" w:rsidRDefault="00A4732A" w:rsidP="00A4732A">
            <w:pPr>
              <w:rPr>
                <w:rFonts w:ascii="Times New Roman" w:hAnsi="Times New Roman"/>
                <w:color w:val="22272F"/>
                <w:sz w:val="18"/>
                <w:szCs w:val="18"/>
              </w:rPr>
            </w:pPr>
            <w:r w:rsidRPr="00544091">
              <w:rPr>
                <w:rFonts w:ascii="Times New Roman" w:hAnsi="Times New Roman"/>
                <w:color w:val="22272F"/>
                <w:sz w:val="18"/>
                <w:szCs w:val="18"/>
              </w:rPr>
              <w:t>знак аварийной остановки – наличие или отсутствие; огнетушитель – порошковый или газовый или с зарядом на водной основе с зарядом не менее 2 кг (2 л) наличие или отсутствие; брызговики, предусмотренные конструкцией – наличие.</w:t>
            </w:r>
          </w:p>
          <w:p w:rsidR="00A4732A" w:rsidRPr="00544091" w:rsidRDefault="00A4732A" w:rsidP="0045007C">
            <w:pPr>
              <w:pStyle w:val="a5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4732A" w:rsidRDefault="00A4732A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cantSplit/>
          <w:trHeight w:val="1134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cBorders>
              <w:top w:val="nil"/>
            </w:tcBorders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354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1150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  <w:p w:rsidR="0045007C" w:rsidRPr="002A08A9" w:rsidRDefault="0045007C" w:rsidP="0045007C"/>
        </w:tc>
        <w:tc>
          <w:tcPr>
            <w:tcW w:w="1134" w:type="dxa"/>
            <w:gridSpan w:val="2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Default="0045007C" w:rsidP="0045007C">
            <w:pPr>
              <w:pStyle w:val="a5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более 1,5 млн.</w:t>
            </w:r>
          </w:p>
        </w:tc>
        <w:tc>
          <w:tcPr>
            <w:tcW w:w="70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trHeight w:val="756"/>
        </w:trPr>
        <w:tc>
          <w:tcPr>
            <w:tcW w:w="423" w:type="dxa"/>
            <w:vMerge w:val="restart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31.01.11</w:t>
            </w:r>
          </w:p>
        </w:tc>
        <w:tc>
          <w:tcPr>
            <w:tcW w:w="1275" w:type="dxa"/>
            <w:vMerge w:val="restart"/>
          </w:tcPr>
          <w:p w:rsidR="0045007C" w:rsidRDefault="0045007C" w:rsidP="0045007C">
            <w:pPr>
              <w:pStyle w:val="a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 металлическая для офисов.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Пояснение по требуемой продукции: мебель для сидения, преимущественно с металлическим каркасом (кресло офисное)</w:t>
            </w:r>
          </w:p>
        </w:tc>
        <w:tc>
          <w:tcPr>
            <w:tcW w:w="662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материал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(металл)</w:t>
            </w:r>
          </w:p>
        </w:tc>
        <w:tc>
          <w:tcPr>
            <w:tcW w:w="11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материал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(металл)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954" w:type="dxa"/>
            <w:gridSpan w:val="4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 – сплавы железа и алюминия</w:t>
            </w:r>
          </w:p>
        </w:tc>
      </w:tr>
      <w:tr w:rsidR="0045007C" w:rsidTr="00914C80"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662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11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851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0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45007C" w:rsidTr="00914C80">
        <w:trPr>
          <w:cantSplit/>
          <w:trHeight w:val="742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354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1417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тыс.</w:t>
            </w:r>
          </w:p>
        </w:tc>
        <w:tc>
          <w:tcPr>
            <w:tcW w:w="1418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тыс.</w:t>
            </w:r>
          </w:p>
        </w:tc>
      </w:tr>
      <w:tr w:rsidR="0045007C" w:rsidTr="00914C80">
        <w:trPr>
          <w:trHeight w:val="756"/>
        </w:trPr>
        <w:tc>
          <w:tcPr>
            <w:tcW w:w="423" w:type="dxa"/>
            <w:vMerge w:val="restart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31.01.12</w:t>
            </w:r>
          </w:p>
        </w:tc>
        <w:tc>
          <w:tcPr>
            <w:tcW w:w="1275" w:type="dxa"/>
            <w:vMerge w:val="restart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 деревянная для офисов.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Пояснение по требуемой продукции: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 для сидения, преимущественно с деревянным каркасом (диван офисный, кресло)</w:t>
            </w:r>
          </w:p>
        </w:tc>
        <w:tc>
          <w:tcPr>
            <w:tcW w:w="662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 (вид древесины)</w:t>
            </w:r>
          </w:p>
        </w:tc>
        <w:tc>
          <w:tcPr>
            <w:tcW w:w="1150" w:type="dxa"/>
          </w:tcPr>
          <w:p w:rsidR="0045007C" w:rsidRDefault="0045007C" w:rsidP="0045007C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</w:tc>
        <w:tc>
          <w:tcPr>
            <w:tcW w:w="851" w:type="dxa"/>
          </w:tcPr>
          <w:p w:rsidR="0045007C" w:rsidRDefault="0045007C" w:rsidP="0045007C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 (вид древесины)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 сосна, ель)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возможное значение – древесина хвойных и </w:t>
            </w:r>
            <w:proofErr w:type="spellStart"/>
            <w:r>
              <w:rPr>
                <w:rFonts w:ascii="Times New Roman" w:hAnsi="Times New Roman"/>
                <w:sz w:val="20"/>
              </w:rPr>
              <w:t>мягколиственных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пород (береза, лиственница,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сосна, ель)</w:t>
            </w:r>
          </w:p>
        </w:tc>
      </w:tr>
      <w:tr w:rsidR="0045007C" w:rsidTr="00914C80">
        <w:trPr>
          <w:trHeight w:val="472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vAlign w:val="center"/>
          </w:tcPr>
          <w:p w:rsidR="0045007C" w:rsidRDefault="0045007C" w:rsidP="0045007C"/>
        </w:tc>
        <w:tc>
          <w:tcPr>
            <w:tcW w:w="662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11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мебельный (искусственный) мех, искусственная замша </w:t>
            </w:r>
            <w:r>
              <w:rPr>
                <w:rFonts w:ascii="Times New Roman" w:hAnsi="Times New Roman"/>
                <w:sz w:val="20"/>
              </w:rPr>
              <w:lastRenderedPageBreak/>
              <w:t>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предельное значение -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мебельный (искусственный) мех, искусственная </w:t>
            </w:r>
            <w:r>
              <w:rPr>
                <w:rFonts w:ascii="Times New Roman" w:hAnsi="Times New Roman"/>
                <w:sz w:val="20"/>
              </w:rPr>
              <w:lastRenderedPageBreak/>
              <w:t>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мебельный (искусственный) </w:t>
            </w:r>
            <w:r>
              <w:rPr>
                <w:rFonts w:ascii="Times New Roman" w:hAnsi="Times New Roman"/>
                <w:sz w:val="20"/>
              </w:rPr>
              <w:lastRenderedPageBreak/>
              <w:t>мех, искусственная замша (микрофибра), ткань, нетканые материалы</w:t>
            </w: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мебельный (искусственный) </w:t>
            </w:r>
            <w:r>
              <w:rPr>
                <w:rFonts w:ascii="Times New Roman" w:hAnsi="Times New Roman"/>
                <w:sz w:val="20"/>
              </w:rPr>
              <w:lastRenderedPageBreak/>
              <w:t>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обивочные </w:t>
            </w:r>
          </w:p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предельное значение –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искусственная кожа;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значения: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мебельный </w:t>
            </w:r>
            <w:r>
              <w:rPr>
                <w:rFonts w:ascii="Times New Roman" w:hAnsi="Times New Roman"/>
                <w:sz w:val="20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cantSplit/>
          <w:trHeight w:val="1191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vAlign w:val="center"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354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 (диван офисный)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тыс.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тыс.</w:t>
            </w: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тыс.</w:t>
            </w:r>
          </w:p>
        </w:tc>
      </w:tr>
      <w:tr w:rsidR="0045007C" w:rsidTr="00914C80">
        <w:trPr>
          <w:cantSplit/>
          <w:trHeight w:val="1134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  <w:textDirection w:val="btLr"/>
          </w:tcPr>
          <w:p w:rsidR="0045007C" w:rsidRDefault="0045007C" w:rsidP="0045007C"/>
        </w:tc>
        <w:tc>
          <w:tcPr>
            <w:tcW w:w="1275" w:type="dxa"/>
            <w:vMerge/>
            <w:vAlign w:val="center"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1354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 (кресло)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предельная цена</w:t>
            </w:r>
          </w:p>
          <w:p w:rsidR="0045007C" w:rsidRDefault="0045007C" w:rsidP="0045007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тыс.</w:t>
            </w:r>
          </w:p>
        </w:tc>
      </w:tr>
      <w:tr w:rsidR="0045007C" w:rsidTr="00914C80">
        <w:tc>
          <w:tcPr>
            <w:tcW w:w="423" w:type="dxa"/>
            <w:vMerge w:val="restart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57" w:type="dxa"/>
            <w:gridSpan w:val="2"/>
            <w:vMerge w:val="restart"/>
            <w:textDirection w:val="btLr"/>
          </w:tcPr>
          <w:p w:rsidR="0045007C" w:rsidRDefault="0045007C" w:rsidP="0045007C">
            <w:pPr>
              <w:pStyle w:val="a5"/>
              <w:ind w:left="113" w:right="113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61.20.11</w:t>
            </w:r>
          </w:p>
        </w:tc>
        <w:tc>
          <w:tcPr>
            <w:tcW w:w="1275" w:type="dxa"/>
            <w:vMerge w:val="restart"/>
          </w:tcPr>
          <w:p w:rsidR="0045007C" w:rsidRPr="009832C2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>Услуги подвижной связи общего пользования – обеспечение доступа и поддержка пользователя.</w:t>
            </w:r>
          </w:p>
          <w:p w:rsidR="0045007C" w:rsidRDefault="0045007C" w:rsidP="0045007C">
            <w:pPr>
              <w:pStyle w:val="a9"/>
              <w:rPr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 xml:space="preserve">Пояснения по </w:t>
            </w:r>
            <w:r w:rsidRPr="009832C2">
              <w:rPr>
                <w:rFonts w:ascii="Times New Roman" w:hAnsi="Times New Roman"/>
                <w:sz w:val="20"/>
              </w:rPr>
              <w:lastRenderedPageBreak/>
              <w:t>требуемым услугам: оказание услуг подвижной радиотелефонной связи</w:t>
            </w:r>
          </w:p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тарификация услуги голосовой связи, доступа в информационно-телекоммуникационную сеть "Интернет" (лимитная/ </w:t>
            </w:r>
            <w:proofErr w:type="spellStart"/>
            <w:r>
              <w:rPr>
                <w:rFonts w:ascii="Times New Roman" w:hAnsi="Times New Roman"/>
                <w:sz w:val="20"/>
              </w:rPr>
              <w:t>безлимитная</w:t>
            </w:r>
            <w:proofErr w:type="spellEnd"/>
            <w:r>
              <w:rPr>
                <w:rFonts w:ascii="Times New Roman" w:hAnsi="Times New Roman"/>
                <w:sz w:val="20"/>
              </w:rPr>
              <w:lastRenderedPageBreak/>
              <w:t>)</w:t>
            </w:r>
          </w:p>
        </w:tc>
        <w:tc>
          <w:tcPr>
            <w:tcW w:w="1150" w:type="dxa"/>
          </w:tcPr>
          <w:p w:rsidR="0045007C" w:rsidRDefault="0045007C" w:rsidP="0045007C">
            <w:pPr>
              <w:pStyle w:val="a5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1134" w:type="dxa"/>
            <w:gridSpan w:val="2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тарификация услуги голосовой связи, доступа в информационно-телекоммуникационную сеть "Интернет" (лимитная/ </w:t>
            </w:r>
            <w:proofErr w:type="spellStart"/>
            <w:r>
              <w:rPr>
                <w:rFonts w:ascii="Times New Roman" w:hAnsi="Times New Roman"/>
                <w:sz w:val="20"/>
              </w:rPr>
              <w:t>безлимитная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2410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лимитная/</w:t>
            </w:r>
            <w:proofErr w:type="spellStart"/>
            <w:r>
              <w:rPr>
                <w:rFonts w:ascii="Times New Roman" w:hAnsi="Times New Roman"/>
                <w:sz w:val="20"/>
              </w:rPr>
              <w:t>безлимитная</w:t>
            </w:r>
            <w:proofErr w:type="spellEnd"/>
          </w:p>
        </w:tc>
        <w:tc>
          <w:tcPr>
            <w:tcW w:w="1417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лимитная/</w:t>
            </w:r>
            <w:proofErr w:type="spellStart"/>
            <w:r>
              <w:rPr>
                <w:rFonts w:ascii="Times New Roman" w:hAnsi="Times New Roman"/>
                <w:sz w:val="20"/>
              </w:rPr>
              <w:t>безлимитная</w:t>
            </w:r>
            <w:proofErr w:type="spellEnd"/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1150" w:type="dxa"/>
          </w:tcPr>
          <w:p w:rsidR="0045007C" w:rsidRPr="00A464A1" w:rsidRDefault="0045007C" w:rsidP="0045007C">
            <w:pPr>
              <w:pStyle w:val="a5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1134" w:type="dxa"/>
            <w:gridSpan w:val="2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1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241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 xml:space="preserve">2500/ без </w:t>
            </w:r>
            <w:proofErr w:type="spellStart"/>
            <w:r w:rsidRPr="00A464A1">
              <w:rPr>
                <w:rFonts w:ascii="Times New Roman" w:hAnsi="Times New Roman"/>
                <w:sz w:val="20"/>
              </w:rPr>
              <w:t>органичений</w:t>
            </w:r>
            <w:proofErr w:type="spellEnd"/>
          </w:p>
        </w:tc>
        <w:tc>
          <w:tcPr>
            <w:tcW w:w="1417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 xml:space="preserve">2500/ без </w:t>
            </w:r>
            <w:proofErr w:type="spellStart"/>
            <w:r w:rsidRPr="00A464A1">
              <w:rPr>
                <w:rFonts w:ascii="Times New Roman" w:hAnsi="Times New Roman"/>
                <w:sz w:val="20"/>
              </w:rPr>
              <w:t>органичений</w:t>
            </w:r>
            <w:proofErr w:type="spellEnd"/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:rsidR="0045007C" w:rsidRDefault="0045007C" w:rsidP="004500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54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доступ услуги голосовой связи (домашний регион, территория Российской Федерации, за пределами Российской Федерации – роуминг), доступ в информационно-телекоммуникационную сеть "Интернет" (Гб) (да/нет)</w:t>
            </w:r>
          </w:p>
        </w:tc>
        <w:tc>
          <w:tcPr>
            <w:tcW w:w="1150" w:type="dxa"/>
          </w:tcPr>
          <w:p w:rsidR="0045007C" w:rsidRPr="00A464A1" w:rsidRDefault="0045007C" w:rsidP="0045007C">
            <w:pPr>
              <w:pStyle w:val="a5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1134" w:type="dxa"/>
            <w:gridSpan w:val="2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trike/>
                <w:sz w:val="20"/>
                <w:shd w:val="clear" w:color="auto" w:fill="FFD821"/>
              </w:rPr>
            </w:pPr>
          </w:p>
        </w:tc>
        <w:tc>
          <w:tcPr>
            <w:tcW w:w="851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доступ услуги голосовой связи (домашний регион, территория Российской Федерации, за пределами Российской Федерации – роуминг), доступ в информационно-телекоммуникационную сеть "Интернет" (Гб) (да/нет)</w:t>
            </w:r>
          </w:p>
        </w:tc>
        <w:tc>
          <w:tcPr>
            <w:tcW w:w="2410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домашний регион, территория Российской Федерации/ без ограничений</w:t>
            </w:r>
          </w:p>
        </w:tc>
        <w:tc>
          <w:tcPr>
            <w:tcW w:w="1417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Pr="00A464A1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A464A1">
              <w:rPr>
                <w:rFonts w:ascii="Times New Roman" w:hAnsi="Times New Roman"/>
                <w:sz w:val="20"/>
              </w:rPr>
              <w:t>домашний регион, территория Российской Федерации/ без ограничений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cantSplit/>
          <w:trHeight w:val="1134"/>
        </w:trPr>
        <w:tc>
          <w:tcPr>
            <w:tcW w:w="423" w:type="dxa"/>
            <w:vMerge/>
          </w:tcPr>
          <w:p w:rsidR="0045007C" w:rsidRDefault="0045007C" w:rsidP="0045007C"/>
        </w:tc>
        <w:tc>
          <w:tcPr>
            <w:tcW w:w="457" w:type="dxa"/>
            <w:gridSpan w:val="2"/>
            <w:vMerge/>
          </w:tcPr>
          <w:p w:rsidR="0045007C" w:rsidRDefault="0045007C" w:rsidP="0045007C"/>
        </w:tc>
        <w:tc>
          <w:tcPr>
            <w:tcW w:w="1275" w:type="dxa"/>
            <w:vMerge/>
          </w:tcPr>
          <w:p w:rsidR="0045007C" w:rsidRDefault="0045007C" w:rsidP="0045007C"/>
        </w:tc>
        <w:tc>
          <w:tcPr>
            <w:tcW w:w="662" w:type="dxa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 w:rsidRPr="0012374C">
              <w:rPr>
                <w:rFonts w:ascii="Times New Roman" w:hAnsi="Times New Roman"/>
                <w:sz w:val="18"/>
                <w:szCs w:val="18"/>
              </w:rPr>
              <w:t>руб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354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1150" w:type="dxa"/>
          </w:tcPr>
          <w:p w:rsidR="0045007C" w:rsidRPr="007B405D" w:rsidRDefault="0045007C" w:rsidP="0045007C">
            <w:pPr>
              <w:pStyle w:val="a5"/>
              <w:jc w:val="center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1134" w:type="dxa"/>
            <w:gridSpan w:val="2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851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559" w:type="dxa"/>
          </w:tcPr>
          <w:p w:rsidR="0045007C" w:rsidRPr="007B405D" w:rsidRDefault="0045007C" w:rsidP="0045007C">
            <w:pPr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предельная цена</w:t>
            </w:r>
          </w:p>
        </w:tc>
        <w:tc>
          <w:tcPr>
            <w:tcW w:w="2410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1417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45007C" w:rsidRPr="007B405D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  <w:r w:rsidRPr="007B405D">
              <w:rPr>
                <w:rFonts w:ascii="Times New Roman" w:hAnsi="Times New Roman"/>
                <w:sz w:val="20"/>
              </w:rPr>
              <w:t>2,5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cantSplit/>
          <w:trHeight w:val="4997"/>
        </w:trPr>
        <w:tc>
          <w:tcPr>
            <w:tcW w:w="423" w:type="dxa"/>
          </w:tcPr>
          <w:p w:rsidR="0045007C" w:rsidRPr="0012374C" w:rsidRDefault="0045007C" w:rsidP="0045007C">
            <w:pPr>
              <w:rPr>
                <w:sz w:val="20"/>
              </w:rPr>
            </w:pPr>
            <w:r w:rsidRPr="0012374C">
              <w:rPr>
                <w:sz w:val="20"/>
              </w:rPr>
              <w:lastRenderedPageBreak/>
              <w:t>11</w:t>
            </w:r>
          </w:p>
        </w:tc>
        <w:tc>
          <w:tcPr>
            <w:tcW w:w="457" w:type="dxa"/>
            <w:gridSpan w:val="2"/>
            <w:textDirection w:val="btLr"/>
          </w:tcPr>
          <w:p w:rsidR="0045007C" w:rsidRPr="0012374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 w:rsidRPr="0012374C">
              <w:rPr>
                <w:rFonts w:ascii="Times New Roman" w:hAnsi="Times New Roman"/>
                <w:sz w:val="20"/>
              </w:rPr>
              <w:t>61.20.30</w:t>
            </w:r>
          </w:p>
        </w:tc>
        <w:tc>
          <w:tcPr>
            <w:tcW w:w="1275" w:type="dxa"/>
          </w:tcPr>
          <w:p w:rsidR="0045007C" w:rsidRPr="009832C2" w:rsidRDefault="0045007C" w:rsidP="0045007C">
            <w:pPr>
              <w:rPr>
                <w:rFonts w:ascii="Times New Roman" w:hAnsi="Times New Roman"/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>Услуги по передаче данных по беспроводным телекоммуникационным сетям. Пояснение по требуемой услуге:</w:t>
            </w:r>
          </w:p>
          <w:p w:rsidR="0045007C" w:rsidRPr="009832C2" w:rsidRDefault="0045007C" w:rsidP="0045007C">
            <w:pPr>
              <w:rPr>
                <w:rFonts w:ascii="Times New Roman" w:hAnsi="Times New Roman"/>
                <w:sz w:val="20"/>
              </w:rPr>
            </w:pPr>
            <w:r w:rsidRPr="009832C2">
              <w:rPr>
                <w:rFonts w:ascii="Times New Roman" w:hAnsi="Times New Roman"/>
                <w:sz w:val="20"/>
              </w:rPr>
              <w:t>услуга связи для ноутбуков;</w:t>
            </w:r>
          </w:p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9832C2">
              <w:rPr>
                <w:rFonts w:ascii="Times New Roman" w:hAnsi="Times New Roman"/>
                <w:sz w:val="20"/>
              </w:rPr>
              <w:t>услуга связи для планшетных компьютеров</w:t>
            </w:r>
          </w:p>
        </w:tc>
        <w:tc>
          <w:tcPr>
            <w:tcW w:w="662" w:type="dxa"/>
            <w:textDirection w:val="btLr"/>
          </w:tcPr>
          <w:p w:rsidR="0045007C" w:rsidRPr="0012374C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20"/>
              </w:rPr>
            </w:pPr>
            <w:r w:rsidRPr="0012374C">
              <w:rPr>
                <w:rFonts w:ascii="Times New Roman" w:hAnsi="Times New Roman"/>
                <w:sz w:val="20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Pr="00AF463A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руб.</w:t>
            </w:r>
          </w:p>
          <w:p w:rsidR="0045007C" w:rsidRPr="00AF463A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45007C" w:rsidRPr="00AF463A" w:rsidRDefault="0045007C" w:rsidP="0045007C">
            <w:pPr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4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150" w:type="dxa"/>
          </w:tcPr>
          <w:p w:rsidR="0045007C" w:rsidRPr="00AF463A" w:rsidRDefault="0045007C" w:rsidP="0045007C">
            <w:pPr>
              <w:jc w:val="center"/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не более 2,5 тыс.</w:t>
            </w:r>
          </w:p>
        </w:tc>
        <w:tc>
          <w:tcPr>
            <w:tcW w:w="1134" w:type="dxa"/>
            <w:gridSpan w:val="2"/>
          </w:tcPr>
          <w:p w:rsidR="0045007C" w:rsidRPr="00AF463A" w:rsidRDefault="0045007C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не более 2,5 тыс.</w:t>
            </w:r>
          </w:p>
        </w:tc>
        <w:tc>
          <w:tcPr>
            <w:tcW w:w="851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2,5 тыс.</w:t>
            </w:r>
          </w:p>
        </w:tc>
        <w:tc>
          <w:tcPr>
            <w:tcW w:w="1417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45007C" w:rsidRPr="00AF463A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AF463A">
              <w:rPr>
                <w:rFonts w:ascii="Times New Roman" w:hAnsi="Times New Roman"/>
                <w:sz w:val="18"/>
                <w:szCs w:val="18"/>
              </w:rPr>
              <w:t>2,5 тыс.</w:t>
            </w:r>
          </w:p>
        </w:tc>
        <w:tc>
          <w:tcPr>
            <w:tcW w:w="709" w:type="dxa"/>
          </w:tcPr>
          <w:p w:rsidR="0045007C" w:rsidRDefault="0045007C" w:rsidP="0045007C">
            <w:pPr>
              <w:pStyle w:val="a9"/>
              <w:rPr>
                <w:rFonts w:ascii="Times New Roman" w:hAnsi="Times New Roman"/>
                <w:sz w:val="20"/>
              </w:rPr>
            </w:pPr>
          </w:p>
        </w:tc>
      </w:tr>
      <w:tr w:rsidR="0045007C" w:rsidTr="00914C80">
        <w:trPr>
          <w:cantSplit/>
          <w:trHeight w:val="1170"/>
        </w:trPr>
        <w:tc>
          <w:tcPr>
            <w:tcW w:w="16094" w:type="dxa"/>
            <w:gridSpan w:val="17"/>
            <w:vAlign w:val="center"/>
          </w:tcPr>
          <w:p w:rsidR="0045007C" w:rsidRPr="00BD7EF3" w:rsidRDefault="0045007C" w:rsidP="004B057E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110AF1">
              <w:rPr>
                <w:rFonts w:ascii="Times New Roman" w:hAnsi="Times New Roman"/>
                <w:sz w:val="22"/>
                <w:szCs w:val="22"/>
              </w:rPr>
              <w:t>Дополнительный перечень отдельных видов товаров, работ, услуг, определенный</w:t>
            </w:r>
            <w:r w:rsidR="00BD7EF3">
              <w:rPr>
                <w:rFonts w:ascii="Times New Roman" w:hAnsi="Times New Roman"/>
                <w:sz w:val="22"/>
                <w:szCs w:val="22"/>
              </w:rPr>
              <w:t xml:space="preserve"> администрацией </w:t>
            </w:r>
            <w:r w:rsidR="004B057E">
              <w:rPr>
                <w:rFonts w:ascii="Times New Roman" w:hAnsi="Times New Roman"/>
                <w:sz w:val="22"/>
                <w:szCs w:val="22"/>
              </w:rPr>
              <w:t xml:space="preserve">Алексеевского сельского </w:t>
            </w:r>
            <w:r w:rsidR="00BD7EF3" w:rsidRPr="00BD7EF3">
              <w:rPr>
                <w:rFonts w:ascii="Times New Roman" w:hAnsi="Times New Roman"/>
                <w:sz w:val="22"/>
                <w:szCs w:val="22"/>
              </w:rPr>
              <w:t xml:space="preserve"> поселения Тихорецкого района </w:t>
            </w:r>
          </w:p>
        </w:tc>
      </w:tr>
      <w:tr w:rsidR="0045007C" w:rsidTr="005110EB">
        <w:trPr>
          <w:cantSplit/>
          <w:trHeight w:val="1876"/>
        </w:trPr>
        <w:tc>
          <w:tcPr>
            <w:tcW w:w="423" w:type="dxa"/>
          </w:tcPr>
          <w:p w:rsidR="0045007C" w:rsidRPr="00D03584" w:rsidRDefault="0045007C" w:rsidP="0045007C">
            <w:pPr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58.29.50.000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Приобретение права на использование программного обеспечения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extDirection w:val="btLr"/>
          </w:tcPr>
          <w:p w:rsidR="0045007C" w:rsidRPr="00D03584" w:rsidRDefault="00D03584" w:rsidP="00D03584">
            <w:pPr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 xml:space="preserve">пакет лицензий для ЭВМ обновления операционной системы 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>Windows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>Enterprise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 xml:space="preserve"> или эквивалент;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>офисных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>приложений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Office Professional Plus 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или эквивалент.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Включает в себя приложения, службы, предназначенные для работы с почтой, текстовыми документами, электронными таблицами и публикациями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 xml:space="preserve">пакет лицензий для ЭВМ обновления операционной системы 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>Windows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>Enterprise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 xml:space="preserve"> или эквивалент;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>офисных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D03584">
              <w:rPr>
                <w:rFonts w:ascii="Times New Roman" w:hAnsi="Times New Roman"/>
                <w:sz w:val="18"/>
                <w:szCs w:val="18"/>
              </w:rPr>
              <w:t>приложений</w:t>
            </w:r>
            <w:r w:rsidRPr="00D0358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Office Professional Plus 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или эквивалент.</w:t>
            </w:r>
          </w:p>
          <w:p w:rsidR="0045007C" w:rsidRPr="00D03584" w:rsidRDefault="0045007C" w:rsidP="004500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Включает в себя приложения, службы, предназначенные для работы с почтой, текстовыми документами, электронными таблицами и публикациями</w:t>
            </w:r>
          </w:p>
          <w:p w:rsidR="0045007C" w:rsidRPr="00D03584" w:rsidRDefault="0045007C" w:rsidP="00D03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07C" w:rsidRPr="00D03584" w:rsidRDefault="0045007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пакет лицензий для рабочих станций</w:t>
            </w:r>
          </w:p>
        </w:tc>
      </w:tr>
      <w:tr w:rsidR="000A657D" w:rsidTr="005110EB">
        <w:trPr>
          <w:cantSplit/>
          <w:trHeight w:val="2241"/>
        </w:trPr>
        <w:tc>
          <w:tcPr>
            <w:tcW w:w="423" w:type="dxa"/>
          </w:tcPr>
          <w:p w:rsidR="000A657D" w:rsidRPr="00D03584" w:rsidRDefault="00D03584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42.11.20.29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657D" w:rsidRPr="00D03584" w:rsidRDefault="000A657D" w:rsidP="0045007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 xml:space="preserve">Ремонт тротуара по ул. Мира от ПК 0+00 (дом №2) до ПК 14+30 (дом №136) в </w:t>
            </w:r>
            <w:proofErr w:type="spellStart"/>
            <w:r w:rsidRPr="00D03584">
              <w:rPr>
                <w:rFonts w:ascii="Times New Roman" w:hAnsi="Times New Roman"/>
                <w:sz w:val="18"/>
                <w:szCs w:val="18"/>
              </w:rPr>
              <w:t>ст-це</w:t>
            </w:r>
            <w:proofErr w:type="spellEnd"/>
            <w:r w:rsidRPr="00D03584">
              <w:rPr>
                <w:rFonts w:ascii="Times New Roman" w:hAnsi="Times New Roman"/>
                <w:sz w:val="18"/>
                <w:szCs w:val="18"/>
              </w:rPr>
              <w:t xml:space="preserve"> Краснооктябрьской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A657D" w:rsidRPr="00D03584" w:rsidRDefault="000A657D" w:rsidP="000A657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BF0702" w:rsidP="00BF07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0702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37651C" w:rsidRDefault="00BF0702" w:rsidP="00BF070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Не</w:t>
            </w:r>
            <w:r w:rsidR="0037651C" w:rsidRPr="0037651C">
              <w:rPr>
                <w:rFonts w:ascii="Times New Roman" w:hAnsi="Times New Roman"/>
                <w:sz w:val="18"/>
                <w:szCs w:val="18"/>
              </w:rPr>
              <w:t xml:space="preserve"> более                 1763</w:t>
            </w:r>
            <w:r w:rsidRPr="0037651C">
              <w:rPr>
                <w:rFonts w:ascii="Times New Roman" w:hAnsi="Times New Roman"/>
                <w:sz w:val="18"/>
                <w:szCs w:val="18"/>
              </w:rPr>
              <w:t>554,00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0A657D" w:rsidRPr="00D03584" w:rsidRDefault="000A657D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BF0702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0702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37651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1763</w:t>
            </w:r>
            <w:r w:rsidR="00BF0702" w:rsidRPr="00BF0702">
              <w:rPr>
                <w:rFonts w:ascii="Times New Roman" w:hAnsi="Times New Roman"/>
                <w:sz w:val="18"/>
                <w:szCs w:val="18"/>
              </w:rPr>
              <w:t>554,00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D" w:rsidRPr="00D03584" w:rsidRDefault="000A657D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A657D" w:rsidRPr="00D03584" w:rsidRDefault="000A657D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23F4" w:rsidTr="005110EB">
        <w:trPr>
          <w:cantSplit/>
          <w:trHeight w:val="2241"/>
        </w:trPr>
        <w:tc>
          <w:tcPr>
            <w:tcW w:w="423" w:type="dxa"/>
          </w:tcPr>
          <w:p w:rsidR="00AA23F4" w:rsidRPr="00D03584" w:rsidRDefault="00D03584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42.99.29.100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 xml:space="preserve">Благоустройство сквера по ул. </w:t>
            </w:r>
            <w:proofErr w:type="gramStart"/>
            <w:r w:rsidRPr="00D03584">
              <w:rPr>
                <w:rFonts w:ascii="Times New Roman" w:hAnsi="Times New Roman"/>
                <w:sz w:val="18"/>
                <w:szCs w:val="18"/>
              </w:rPr>
              <w:t>Центральной</w:t>
            </w:r>
            <w:proofErr w:type="gramEnd"/>
            <w:r w:rsidRPr="00D03584">
              <w:rPr>
                <w:rFonts w:ascii="Times New Roman" w:hAnsi="Times New Roman"/>
                <w:sz w:val="18"/>
                <w:szCs w:val="18"/>
              </w:rPr>
              <w:t xml:space="preserve"> в п. Пригородном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0A657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BF0702" w:rsidP="00BF07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0702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37651C" w:rsidRDefault="00BF0702" w:rsidP="00BF070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Не</w:t>
            </w:r>
            <w:r w:rsidR="0037651C" w:rsidRPr="0037651C">
              <w:rPr>
                <w:rFonts w:ascii="Times New Roman" w:hAnsi="Times New Roman"/>
                <w:sz w:val="18"/>
                <w:szCs w:val="18"/>
              </w:rPr>
              <w:t xml:space="preserve"> более             5054</w:t>
            </w:r>
            <w:r w:rsidRPr="0037651C">
              <w:rPr>
                <w:rFonts w:ascii="Times New Roman" w:hAnsi="Times New Roman"/>
                <w:sz w:val="18"/>
                <w:szCs w:val="18"/>
              </w:rPr>
              <w:t>218,00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BF0702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F0702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3765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  5</w:t>
            </w:r>
            <w:r w:rsidR="00BF0702" w:rsidRPr="00BF0702">
              <w:rPr>
                <w:rFonts w:ascii="Times New Roman" w:hAnsi="Times New Roman"/>
                <w:sz w:val="18"/>
                <w:szCs w:val="18"/>
              </w:rPr>
              <w:t>054218,00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23F4" w:rsidTr="005110EB">
        <w:trPr>
          <w:cantSplit/>
          <w:trHeight w:val="2241"/>
        </w:trPr>
        <w:tc>
          <w:tcPr>
            <w:tcW w:w="423" w:type="dxa"/>
          </w:tcPr>
          <w:p w:rsidR="00AA23F4" w:rsidRPr="00D03584" w:rsidRDefault="00D03584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42.11.20.100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7651C" w:rsidRDefault="00AA23F4" w:rsidP="00AA23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 xml:space="preserve">Капитальный ремонт объекта: «Улица Ленина от улицы </w:t>
            </w:r>
            <w:proofErr w:type="spellStart"/>
            <w:r w:rsidRPr="00D03584">
              <w:rPr>
                <w:rFonts w:ascii="Times New Roman" w:hAnsi="Times New Roman"/>
                <w:sz w:val="18"/>
                <w:szCs w:val="18"/>
              </w:rPr>
              <w:t>Штенгартовской</w:t>
            </w:r>
            <w:proofErr w:type="spellEnd"/>
            <w:r w:rsidRPr="00D03584">
              <w:rPr>
                <w:rFonts w:ascii="Times New Roman" w:hAnsi="Times New Roman"/>
                <w:sz w:val="18"/>
                <w:szCs w:val="18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D03584">
              <w:rPr>
                <w:rFonts w:ascii="Times New Roman" w:hAnsi="Times New Roman"/>
                <w:sz w:val="18"/>
                <w:szCs w:val="18"/>
              </w:rPr>
              <w:t>ст-це</w:t>
            </w:r>
            <w:proofErr w:type="spellEnd"/>
            <w:r w:rsidRPr="00D03584">
              <w:rPr>
                <w:rFonts w:ascii="Times New Roman" w:hAnsi="Times New Roman"/>
                <w:sz w:val="18"/>
                <w:szCs w:val="18"/>
              </w:rPr>
              <w:t xml:space="preserve"> Краснооктябрьской Тихорецкого района» </w:t>
            </w:r>
          </w:p>
          <w:p w:rsidR="00AA23F4" w:rsidRPr="00D03584" w:rsidRDefault="00AA23F4" w:rsidP="00AA23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(1 этап)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AA23F4" w:rsidP="000A657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AA23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 xml:space="preserve">Не более             </w:t>
            </w:r>
            <w:r>
              <w:rPr>
                <w:rFonts w:ascii="Times New Roman" w:hAnsi="Times New Roman"/>
                <w:sz w:val="18"/>
                <w:szCs w:val="18"/>
              </w:rPr>
              <w:t>56433</w:t>
            </w:r>
            <w:r w:rsidRPr="0037651C">
              <w:rPr>
                <w:rFonts w:ascii="Times New Roman" w:hAnsi="Times New Roman"/>
                <w:sz w:val="18"/>
                <w:szCs w:val="18"/>
              </w:rPr>
              <w:t>410,40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3765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</w:t>
            </w:r>
            <w:r w:rsidRPr="0037651C">
              <w:rPr>
                <w:rFonts w:ascii="Times New Roman" w:hAnsi="Times New Roman"/>
                <w:sz w:val="18"/>
                <w:szCs w:val="18"/>
              </w:rPr>
              <w:t xml:space="preserve">  56433410,4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23F4" w:rsidTr="005110EB">
        <w:trPr>
          <w:cantSplit/>
          <w:trHeight w:val="2241"/>
        </w:trPr>
        <w:tc>
          <w:tcPr>
            <w:tcW w:w="423" w:type="dxa"/>
          </w:tcPr>
          <w:p w:rsidR="00AA23F4" w:rsidRPr="00D03584" w:rsidRDefault="00D03584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D0358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42.11.20.100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A23F4" w:rsidRPr="00D03584" w:rsidRDefault="00AA23F4" w:rsidP="00AA23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 xml:space="preserve">"Капитальный ремонт объекта: «Улица Ленина от улицы </w:t>
            </w:r>
            <w:proofErr w:type="spellStart"/>
            <w:r w:rsidRPr="00D03584">
              <w:rPr>
                <w:rFonts w:ascii="Times New Roman" w:hAnsi="Times New Roman"/>
                <w:sz w:val="18"/>
                <w:szCs w:val="18"/>
              </w:rPr>
              <w:t>Штенгартовской</w:t>
            </w:r>
            <w:proofErr w:type="spellEnd"/>
            <w:r w:rsidRPr="00D03584">
              <w:rPr>
                <w:rFonts w:ascii="Times New Roman" w:hAnsi="Times New Roman"/>
                <w:sz w:val="18"/>
                <w:szCs w:val="18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D03584">
              <w:rPr>
                <w:rFonts w:ascii="Times New Roman" w:hAnsi="Times New Roman"/>
                <w:sz w:val="18"/>
                <w:szCs w:val="18"/>
              </w:rPr>
              <w:t>ст-це</w:t>
            </w:r>
            <w:proofErr w:type="spellEnd"/>
            <w:r w:rsidRPr="00D03584">
              <w:rPr>
                <w:rFonts w:ascii="Times New Roman" w:hAnsi="Times New Roman"/>
                <w:sz w:val="18"/>
                <w:szCs w:val="18"/>
              </w:rPr>
              <w:t xml:space="preserve"> Краснооктябрьской Тихорецкого района» (2 этап)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D0358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A23F4" w:rsidRPr="00D03584" w:rsidRDefault="00D03584" w:rsidP="000A657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AA23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3765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Pr="0037651C">
              <w:rPr>
                <w:rFonts w:ascii="Times New Roman" w:hAnsi="Times New Roman"/>
                <w:sz w:val="18"/>
                <w:szCs w:val="18"/>
              </w:rPr>
              <w:t>58888610,40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37651C" w:rsidP="003765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Не более 58888610,40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F4" w:rsidRPr="00D03584" w:rsidRDefault="00AA23F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23F4" w:rsidRPr="00D03584" w:rsidRDefault="00AA23F4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3584" w:rsidTr="005110EB">
        <w:trPr>
          <w:cantSplit/>
          <w:trHeight w:val="2241"/>
        </w:trPr>
        <w:tc>
          <w:tcPr>
            <w:tcW w:w="423" w:type="dxa"/>
          </w:tcPr>
          <w:p w:rsidR="00D03584" w:rsidRPr="00D03584" w:rsidRDefault="00D03584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42.99.29.100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3584" w:rsidRPr="00D03584" w:rsidRDefault="00D03584" w:rsidP="00AA23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 xml:space="preserve">Благоустройство общественной территории, </w:t>
            </w:r>
            <w:proofErr w:type="gramStart"/>
            <w:r w:rsidRPr="00D03584">
              <w:rPr>
                <w:rFonts w:ascii="Times New Roman" w:hAnsi="Times New Roman"/>
                <w:sz w:val="18"/>
                <w:szCs w:val="18"/>
              </w:rPr>
              <w:t>расположен-ной</w:t>
            </w:r>
            <w:proofErr w:type="gramEnd"/>
            <w:r w:rsidRPr="00D03584">
              <w:rPr>
                <w:rFonts w:ascii="Times New Roman" w:hAnsi="Times New Roman"/>
                <w:sz w:val="18"/>
                <w:szCs w:val="18"/>
              </w:rPr>
              <w:t xml:space="preserve"> по адресу: Краснодарский край, Тихорецкий район, ст</w:t>
            </w:r>
            <w:proofErr w:type="gramStart"/>
            <w:r w:rsidRPr="00D03584">
              <w:rPr>
                <w:rFonts w:ascii="Times New Roman" w:hAnsi="Times New Roman"/>
                <w:sz w:val="18"/>
                <w:szCs w:val="18"/>
              </w:rPr>
              <w:t>.А</w:t>
            </w:r>
            <w:proofErr w:type="gramEnd"/>
            <w:r w:rsidRPr="00D03584">
              <w:rPr>
                <w:rFonts w:ascii="Times New Roman" w:hAnsi="Times New Roman"/>
                <w:sz w:val="18"/>
                <w:szCs w:val="18"/>
              </w:rPr>
              <w:t>лексеевская (1-я очередь); шифр регионального проекта Краснодарского края 40F2009501111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03584" w:rsidRPr="00D03584" w:rsidRDefault="00D03584" w:rsidP="000A657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37651C" w:rsidP="003765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37651C" w:rsidP="00265E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="00265EDE">
              <w:rPr>
                <w:rFonts w:ascii="Times New Roman" w:hAnsi="Times New Roman"/>
                <w:sz w:val="18"/>
                <w:szCs w:val="18"/>
              </w:rPr>
              <w:t>28935122,40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D03584" w:rsidRPr="00D03584" w:rsidRDefault="00D03584" w:rsidP="0045007C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37651C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37651C" w:rsidP="00265E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="00265EDE">
              <w:rPr>
                <w:rFonts w:ascii="Times New Roman" w:hAnsi="Times New Roman"/>
                <w:sz w:val="18"/>
                <w:szCs w:val="18"/>
              </w:rPr>
              <w:t>28935122,40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84" w:rsidRPr="00D03584" w:rsidRDefault="00D03584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03584" w:rsidRPr="00D03584" w:rsidRDefault="00D03584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2726" w:rsidTr="005110EB">
        <w:trPr>
          <w:cantSplit/>
          <w:trHeight w:val="2241"/>
        </w:trPr>
        <w:tc>
          <w:tcPr>
            <w:tcW w:w="423" w:type="dxa"/>
          </w:tcPr>
          <w:p w:rsidR="00102726" w:rsidRDefault="00102726" w:rsidP="0045007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02726" w:rsidRPr="00D03584" w:rsidRDefault="00102726" w:rsidP="0045007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42.11.20.100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2726" w:rsidRPr="00D03584" w:rsidRDefault="00102726" w:rsidP="00AA23F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02726">
              <w:rPr>
                <w:rFonts w:ascii="Times New Roman" w:hAnsi="Times New Roman"/>
                <w:sz w:val="18"/>
                <w:szCs w:val="18"/>
              </w:rPr>
              <w:t xml:space="preserve">Капитальный ремонт объекта: «Улица Ленина от улицы </w:t>
            </w:r>
            <w:proofErr w:type="spellStart"/>
            <w:r w:rsidRPr="00102726">
              <w:rPr>
                <w:rFonts w:ascii="Times New Roman" w:hAnsi="Times New Roman"/>
                <w:sz w:val="18"/>
                <w:szCs w:val="18"/>
              </w:rPr>
              <w:t>Штенгартовской</w:t>
            </w:r>
            <w:proofErr w:type="spellEnd"/>
            <w:r w:rsidRPr="00102726">
              <w:rPr>
                <w:rFonts w:ascii="Times New Roman" w:hAnsi="Times New Roman"/>
                <w:sz w:val="18"/>
                <w:szCs w:val="18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102726">
              <w:rPr>
                <w:rFonts w:ascii="Times New Roman" w:hAnsi="Times New Roman"/>
                <w:sz w:val="18"/>
                <w:szCs w:val="18"/>
              </w:rPr>
              <w:t>ст-це</w:t>
            </w:r>
            <w:proofErr w:type="spellEnd"/>
            <w:r w:rsidRPr="00102726">
              <w:rPr>
                <w:rFonts w:ascii="Times New Roman" w:hAnsi="Times New Roman"/>
                <w:sz w:val="18"/>
                <w:szCs w:val="18"/>
              </w:rPr>
              <w:t xml:space="preserve"> Краснооктябрьской Тихорецкого района» (корректировка - 3 этап)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02726" w:rsidRPr="00D03584" w:rsidRDefault="00102726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02726" w:rsidRPr="00D03584" w:rsidRDefault="00102726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Pr="00102726">
              <w:rPr>
                <w:rFonts w:ascii="Times New Roman" w:hAnsi="Times New Roman"/>
                <w:sz w:val="18"/>
                <w:szCs w:val="18"/>
              </w:rPr>
              <w:t>33131770,98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102726" w:rsidRPr="00D03584" w:rsidRDefault="00102726" w:rsidP="0052723B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Pr="00102726">
              <w:rPr>
                <w:rFonts w:ascii="Times New Roman" w:hAnsi="Times New Roman"/>
                <w:sz w:val="18"/>
                <w:szCs w:val="18"/>
              </w:rPr>
              <w:t>33131770,98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26" w:rsidRPr="00D03584" w:rsidRDefault="00102726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02726" w:rsidRPr="00D03584" w:rsidRDefault="00102726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23B" w:rsidTr="0052723B">
        <w:trPr>
          <w:cantSplit/>
          <w:trHeight w:val="2241"/>
        </w:trPr>
        <w:tc>
          <w:tcPr>
            <w:tcW w:w="423" w:type="dxa"/>
          </w:tcPr>
          <w:p w:rsidR="0052723B" w:rsidRDefault="0052723B" w:rsidP="005272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110EB">
              <w:rPr>
                <w:rFonts w:ascii="Times New Roman" w:hAnsi="Times New Roman"/>
                <w:sz w:val="18"/>
                <w:szCs w:val="18"/>
              </w:rPr>
              <w:t>43.11.10.000-00000002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23B" w:rsidRPr="00102726" w:rsidRDefault="0052723B" w:rsidP="0052723B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5110EB">
              <w:rPr>
                <w:rFonts w:ascii="Times New Roman" w:hAnsi="Times New Roman"/>
                <w:sz w:val="18"/>
                <w:szCs w:val="18"/>
              </w:rPr>
              <w:t xml:space="preserve">Демонтаж здания Дома культуры, расположенного по адресу: Краснодарский край, Тихорецкий район, ст. </w:t>
            </w:r>
            <w:proofErr w:type="spellStart"/>
            <w:r w:rsidRPr="005110EB">
              <w:rPr>
                <w:rFonts w:ascii="Times New Roman" w:hAnsi="Times New Roman"/>
                <w:sz w:val="18"/>
                <w:szCs w:val="18"/>
              </w:rPr>
              <w:t>Краснооктябрьская</w:t>
            </w:r>
            <w:proofErr w:type="spellEnd"/>
            <w:r w:rsidRPr="005110EB">
              <w:rPr>
                <w:rFonts w:ascii="Times New Roman" w:hAnsi="Times New Roman"/>
                <w:sz w:val="18"/>
                <w:szCs w:val="18"/>
              </w:rPr>
              <w:t>, ул. Мира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5001000,00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52723B" w:rsidRPr="00D03584" w:rsidRDefault="0052723B" w:rsidP="0052723B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37651C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37651C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10EB">
              <w:rPr>
                <w:rFonts w:ascii="Times New Roman" w:hAnsi="Times New Roman"/>
                <w:sz w:val="18"/>
                <w:szCs w:val="18"/>
              </w:rPr>
              <w:t>Не более 5001000,00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Default="0052723B" w:rsidP="005272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110EB">
              <w:rPr>
                <w:rFonts w:ascii="Times New Roman" w:hAnsi="Times New Roman"/>
                <w:sz w:val="18"/>
                <w:szCs w:val="18"/>
              </w:rPr>
              <w:t>43.11.10.000-00000002</w:t>
            </w:r>
          </w:p>
        </w:tc>
      </w:tr>
      <w:tr w:rsidR="0052723B" w:rsidTr="005110EB">
        <w:trPr>
          <w:cantSplit/>
          <w:trHeight w:val="2241"/>
        </w:trPr>
        <w:tc>
          <w:tcPr>
            <w:tcW w:w="423" w:type="dxa"/>
          </w:tcPr>
          <w:p w:rsidR="0052723B" w:rsidRDefault="0052723B" w:rsidP="005272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2723B">
              <w:rPr>
                <w:rFonts w:ascii="Times New Roman" w:hAnsi="Times New Roman"/>
                <w:sz w:val="18"/>
                <w:szCs w:val="18"/>
              </w:rPr>
              <w:t>43.21.10.290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23B" w:rsidRPr="00102726" w:rsidRDefault="0052723B" w:rsidP="0052723B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 w:rsidRPr="0052723B">
              <w:rPr>
                <w:rFonts w:ascii="Times New Roman" w:hAnsi="Times New Roman"/>
                <w:sz w:val="18"/>
                <w:szCs w:val="18"/>
              </w:rPr>
              <w:t>Капитальный ремонт внутренней сети электроснабжения здания МКУК «СДК Алексеевского СПТР» по адресу : ст. Алексеевская, ул. Ленина , 45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Pr="0052723B">
              <w:rPr>
                <w:rFonts w:ascii="Times New Roman" w:hAnsi="Times New Roman"/>
                <w:sz w:val="18"/>
                <w:szCs w:val="18"/>
              </w:rPr>
              <w:t>2 336 889,96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52723B" w:rsidRPr="00D03584" w:rsidRDefault="0052723B" w:rsidP="0052723B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37651C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37651C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10EB"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Pr="0052723B">
              <w:rPr>
                <w:rFonts w:ascii="Times New Roman" w:hAnsi="Times New Roman"/>
                <w:sz w:val="18"/>
                <w:szCs w:val="18"/>
              </w:rPr>
              <w:t>2 336 889,96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2723B" w:rsidRPr="00D03584" w:rsidRDefault="0052723B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23B" w:rsidTr="005110EB">
        <w:trPr>
          <w:cantSplit/>
          <w:trHeight w:val="2241"/>
        </w:trPr>
        <w:tc>
          <w:tcPr>
            <w:tcW w:w="423" w:type="dxa"/>
          </w:tcPr>
          <w:p w:rsidR="0052723B" w:rsidRDefault="0052723B" w:rsidP="005272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DD4282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D4282">
              <w:rPr>
                <w:rFonts w:ascii="Times New Roman" w:hAnsi="Times New Roman"/>
                <w:sz w:val="18"/>
                <w:szCs w:val="18"/>
              </w:rPr>
              <w:t xml:space="preserve">42.11.10.129  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23B" w:rsidRPr="00102726" w:rsidRDefault="0052723B" w:rsidP="0052723B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52723B">
              <w:rPr>
                <w:rFonts w:ascii="Times New Roman" w:hAnsi="Times New Roman"/>
                <w:sz w:val="18"/>
                <w:szCs w:val="18"/>
              </w:rPr>
              <w:t xml:space="preserve">Благоустройство тротуаров по ул. </w:t>
            </w:r>
            <w:proofErr w:type="gramStart"/>
            <w:r w:rsidRPr="0052723B">
              <w:rPr>
                <w:rFonts w:ascii="Times New Roman" w:hAnsi="Times New Roman"/>
                <w:sz w:val="18"/>
                <w:szCs w:val="18"/>
              </w:rPr>
              <w:t>Пионерская</w:t>
            </w:r>
            <w:proofErr w:type="gramEnd"/>
            <w:r w:rsidRPr="0052723B">
              <w:rPr>
                <w:rFonts w:ascii="Times New Roman" w:hAnsi="Times New Roman"/>
                <w:sz w:val="18"/>
                <w:szCs w:val="18"/>
              </w:rPr>
              <w:t>, ул. Школьная в станице Алексеевской Тихорецкого района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3</w:t>
            </w:r>
            <w:r w:rsidR="00DD4282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700</w:t>
            </w:r>
            <w:r w:rsidR="00DD42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52723B" w:rsidRPr="00D03584" w:rsidRDefault="0052723B" w:rsidP="0052723B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37651C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37651C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10EB"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D4282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700</w:t>
            </w:r>
            <w:r w:rsidR="00DD42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2723B" w:rsidRPr="00D03584" w:rsidRDefault="0052723B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23B" w:rsidTr="005110EB">
        <w:trPr>
          <w:cantSplit/>
          <w:trHeight w:val="2241"/>
        </w:trPr>
        <w:tc>
          <w:tcPr>
            <w:tcW w:w="423" w:type="dxa"/>
          </w:tcPr>
          <w:p w:rsidR="0052723B" w:rsidRDefault="0052723B" w:rsidP="005272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2723B">
              <w:rPr>
                <w:rFonts w:ascii="Times New Roman" w:hAnsi="Times New Roman"/>
                <w:sz w:val="18"/>
                <w:szCs w:val="18"/>
              </w:rPr>
              <w:t>42.99.29.100</w:t>
            </w:r>
          </w:p>
        </w:tc>
        <w:tc>
          <w:tcPr>
            <w:tcW w:w="1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23B" w:rsidRPr="00102726" w:rsidRDefault="0052723B" w:rsidP="0052723B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52723B">
              <w:rPr>
                <w:rFonts w:ascii="Times New Roman" w:hAnsi="Times New Roman"/>
                <w:sz w:val="18"/>
                <w:szCs w:val="18"/>
              </w:rPr>
              <w:t>Благоустройство многофункциональной спортивно-игровой площадки в ст. Краснооктябрьской Тихорецкого района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03584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7651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3</w:t>
            </w:r>
            <w:r w:rsidR="00DD4282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800</w:t>
            </w:r>
            <w:r w:rsidR="00DD42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52723B" w:rsidRPr="00D03584" w:rsidRDefault="0052723B" w:rsidP="0052723B">
            <w:pPr>
              <w:rPr>
                <w:rFonts w:ascii="Times New Roman" w:hAnsi="Times New Roman"/>
                <w:strike/>
                <w:sz w:val="18"/>
                <w:szCs w:val="18"/>
                <w:shd w:val="clear" w:color="auto" w:fill="FFD8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37651C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37651C" w:rsidRDefault="0052723B" w:rsidP="005272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10EB"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DD4282"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800</w:t>
            </w:r>
            <w:r w:rsidR="00DD42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3B" w:rsidRPr="00D03584" w:rsidRDefault="0052723B" w:rsidP="004500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2723B" w:rsidRPr="00D03584" w:rsidRDefault="0052723B" w:rsidP="0045007C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00CC5" w:rsidRDefault="00100CC5">
      <w:pPr>
        <w:rPr>
          <w:rFonts w:ascii="Times New Roman" w:hAnsi="Times New Roman"/>
          <w:sz w:val="28"/>
        </w:rPr>
      </w:pPr>
    </w:p>
    <w:tbl>
      <w:tblPr>
        <w:tblW w:w="7091" w:type="pct"/>
        <w:tblInd w:w="-7" w:type="dxa"/>
        <w:tblLook w:val="0000"/>
      </w:tblPr>
      <w:tblGrid>
        <w:gridCol w:w="22219"/>
      </w:tblGrid>
      <w:tr w:rsidR="00D03584" w:rsidRPr="00D03584" w:rsidTr="00D03584">
        <w:tc>
          <w:tcPr>
            <w:tcW w:w="3698" w:type="pct"/>
            <w:tcBorders>
              <w:top w:val="nil"/>
              <w:left w:val="nil"/>
              <w:bottom w:val="nil"/>
              <w:right w:val="nil"/>
            </w:tcBorders>
          </w:tcPr>
          <w:p w:rsidR="00D03584" w:rsidRPr="00D03584" w:rsidRDefault="00265EDE" w:rsidP="00D0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Ведущий специалист</w:t>
            </w:r>
            <w:r w:rsidR="00D03584" w:rsidRPr="00D03584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финансово-экономического отдела</w:t>
            </w:r>
          </w:p>
        </w:tc>
      </w:tr>
      <w:tr w:rsidR="00D03584" w:rsidRPr="00D03584" w:rsidTr="00D03584">
        <w:tc>
          <w:tcPr>
            <w:tcW w:w="3698" w:type="pct"/>
            <w:tcBorders>
              <w:top w:val="nil"/>
              <w:left w:val="nil"/>
              <w:bottom w:val="nil"/>
              <w:right w:val="nil"/>
            </w:tcBorders>
          </w:tcPr>
          <w:p w:rsidR="00D03584" w:rsidRPr="00D03584" w:rsidRDefault="00D03584" w:rsidP="00D0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D03584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администрации Алексеевского сельского поселения Тихорецкого района                                                 </w:t>
            </w:r>
            <w:r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        </w:t>
            </w:r>
            <w:r w:rsidRPr="00D03584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          А.И. Позднякова</w:t>
            </w:r>
          </w:p>
        </w:tc>
      </w:tr>
    </w:tbl>
    <w:p w:rsidR="00100CC5" w:rsidRPr="00D03584" w:rsidRDefault="00100CC5" w:rsidP="00D035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sectPr w:rsidR="00100CC5" w:rsidRPr="00D03584" w:rsidSect="005110EB">
      <w:headerReference w:type="default" r:id="rId8"/>
      <w:footerReference w:type="default" r:id="rId9"/>
      <w:headerReference w:type="first" r:id="rId10"/>
      <w:pgSz w:w="16839" w:h="11907" w:orient="landscape"/>
      <w:pgMar w:top="993" w:right="821" w:bottom="709" w:left="567" w:header="567" w:footer="2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23B" w:rsidRDefault="0052723B">
      <w:pPr>
        <w:spacing w:after="0" w:line="240" w:lineRule="auto"/>
      </w:pPr>
      <w:r>
        <w:separator/>
      </w:r>
    </w:p>
  </w:endnote>
  <w:endnote w:type="continuationSeparator" w:id="0">
    <w:p w:rsidR="0052723B" w:rsidRDefault="0052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23B" w:rsidRDefault="0052723B" w:rsidP="007F77A8">
    <w:pPr>
      <w:pStyle w:val="a7"/>
    </w:pPr>
  </w:p>
  <w:p w:rsidR="0052723B" w:rsidRDefault="0052723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23B" w:rsidRDefault="0052723B">
      <w:pPr>
        <w:spacing w:after="0" w:line="240" w:lineRule="auto"/>
      </w:pPr>
      <w:r>
        <w:separator/>
      </w:r>
    </w:p>
  </w:footnote>
  <w:footnote w:type="continuationSeparator" w:id="0">
    <w:p w:rsidR="0052723B" w:rsidRDefault="0052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8110298"/>
      <w:docPartObj>
        <w:docPartGallery w:val="Page Numbers (Top of Page)"/>
        <w:docPartUnique/>
      </w:docPartObj>
    </w:sdtPr>
    <w:sdtContent>
      <w:p w:rsidR="0052723B" w:rsidRDefault="00552EA8">
        <w:pPr>
          <w:pStyle w:val="ac"/>
          <w:jc w:val="center"/>
        </w:pPr>
        <w:r w:rsidRPr="0037651C">
          <w:rPr>
            <w:rFonts w:ascii="Times New Roman" w:hAnsi="Times New Roman"/>
            <w:sz w:val="28"/>
            <w:szCs w:val="28"/>
          </w:rPr>
          <w:fldChar w:fldCharType="begin"/>
        </w:r>
        <w:r w:rsidR="0052723B" w:rsidRPr="0037651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7651C">
          <w:rPr>
            <w:rFonts w:ascii="Times New Roman" w:hAnsi="Times New Roman"/>
            <w:sz w:val="28"/>
            <w:szCs w:val="28"/>
          </w:rPr>
          <w:fldChar w:fldCharType="separate"/>
        </w:r>
        <w:r w:rsidR="004C66E0">
          <w:rPr>
            <w:rFonts w:ascii="Times New Roman" w:hAnsi="Times New Roman"/>
            <w:noProof/>
            <w:sz w:val="28"/>
            <w:szCs w:val="28"/>
          </w:rPr>
          <w:t>23</w:t>
        </w:r>
        <w:r w:rsidRPr="0037651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2723B" w:rsidRDefault="0052723B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23B" w:rsidRPr="0037651C" w:rsidRDefault="0052723B">
    <w:pPr>
      <w:pStyle w:val="ac"/>
      <w:jc w:val="center"/>
      <w:rPr>
        <w:rFonts w:ascii="Times New Roman" w:hAnsi="Times New Roman"/>
        <w:sz w:val="28"/>
        <w:szCs w:val="28"/>
      </w:rPr>
    </w:pPr>
  </w:p>
  <w:p w:rsidR="0052723B" w:rsidRDefault="0052723B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100CC5"/>
    <w:rsid w:val="0000266F"/>
    <w:rsid w:val="000059E2"/>
    <w:rsid w:val="00011F4A"/>
    <w:rsid w:val="00021DD9"/>
    <w:rsid w:val="00027DDC"/>
    <w:rsid w:val="0004481E"/>
    <w:rsid w:val="00062A04"/>
    <w:rsid w:val="00085EC8"/>
    <w:rsid w:val="00090F74"/>
    <w:rsid w:val="00091295"/>
    <w:rsid w:val="000936AE"/>
    <w:rsid w:val="000A042C"/>
    <w:rsid w:val="000A657D"/>
    <w:rsid w:val="000A7ECB"/>
    <w:rsid w:val="000B1461"/>
    <w:rsid w:val="000B1EAC"/>
    <w:rsid w:val="000C3BC8"/>
    <w:rsid w:val="000D5E25"/>
    <w:rsid w:val="00100CC5"/>
    <w:rsid w:val="00102726"/>
    <w:rsid w:val="00110AF1"/>
    <w:rsid w:val="001115F4"/>
    <w:rsid w:val="0012374C"/>
    <w:rsid w:val="00127F8D"/>
    <w:rsid w:val="00132AF1"/>
    <w:rsid w:val="00142631"/>
    <w:rsid w:val="001B05DD"/>
    <w:rsid w:val="001C4BF8"/>
    <w:rsid w:val="001E2406"/>
    <w:rsid w:val="001F124E"/>
    <w:rsid w:val="00215981"/>
    <w:rsid w:val="00227747"/>
    <w:rsid w:val="002419CF"/>
    <w:rsid w:val="0024750C"/>
    <w:rsid w:val="00250FDB"/>
    <w:rsid w:val="00254B48"/>
    <w:rsid w:val="00256041"/>
    <w:rsid w:val="00265EDE"/>
    <w:rsid w:val="00266EC9"/>
    <w:rsid w:val="002678A4"/>
    <w:rsid w:val="002A08A9"/>
    <w:rsid w:val="002A32DF"/>
    <w:rsid w:val="002A34EF"/>
    <w:rsid w:val="002D7B5F"/>
    <w:rsid w:val="003047A5"/>
    <w:rsid w:val="00315613"/>
    <w:rsid w:val="0032507E"/>
    <w:rsid w:val="003253F1"/>
    <w:rsid w:val="00325D7A"/>
    <w:rsid w:val="0034012F"/>
    <w:rsid w:val="003457BE"/>
    <w:rsid w:val="00363008"/>
    <w:rsid w:val="0037651C"/>
    <w:rsid w:val="00386BDF"/>
    <w:rsid w:val="003F1D7C"/>
    <w:rsid w:val="00441507"/>
    <w:rsid w:val="0045007C"/>
    <w:rsid w:val="00451B6F"/>
    <w:rsid w:val="00454185"/>
    <w:rsid w:val="00474972"/>
    <w:rsid w:val="004845CA"/>
    <w:rsid w:val="004B057E"/>
    <w:rsid w:val="004B11A9"/>
    <w:rsid w:val="004C5E9B"/>
    <w:rsid w:val="004C66E0"/>
    <w:rsid w:val="004D356A"/>
    <w:rsid w:val="004E260C"/>
    <w:rsid w:val="004F01C4"/>
    <w:rsid w:val="004F71D2"/>
    <w:rsid w:val="005031AA"/>
    <w:rsid w:val="005073F9"/>
    <w:rsid w:val="005109E8"/>
    <w:rsid w:val="005110EB"/>
    <w:rsid w:val="00515058"/>
    <w:rsid w:val="005167D9"/>
    <w:rsid w:val="0052723B"/>
    <w:rsid w:val="005276D6"/>
    <w:rsid w:val="00544091"/>
    <w:rsid w:val="00552E7A"/>
    <w:rsid w:val="00552EA8"/>
    <w:rsid w:val="005623F2"/>
    <w:rsid w:val="00562CFE"/>
    <w:rsid w:val="005702F9"/>
    <w:rsid w:val="005B3954"/>
    <w:rsid w:val="005D53F8"/>
    <w:rsid w:val="005E3DF1"/>
    <w:rsid w:val="005E5882"/>
    <w:rsid w:val="006104B5"/>
    <w:rsid w:val="0061178B"/>
    <w:rsid w:val="00621606"/>
    <w:rsid w:val="00632622"/>
    <w:rsid w:val="00634A5A"/>
    <w:rsid w:val="006B219D"/>
    <w:rsid w:val="006E55A3"/>
    <w:rsid w:val="00726E57"/>
    <w:rsid w:val="00784AB8"/>
    <w:rsid w:val="0078699F"/>
    <w:rsid w:val="007920B3"/>
    <w:rsid w:val="007B405D"/>
    <w:rsid w:val="007C6418"/>
    <w:rsid w:val="007D05E8"/>
    <w:rsid w:val="007D4916"/>
    <w:rsid w:val="007F77A8"/>
    <w:rsid w:val="00811ADD"/>
    <w:rsid w:val="008147A5"/>
    <w:rsid w:val="00825A3B"/>
    <w:rsid w:val="00832EA2"/>
    <w:rsid w:val="008837BD"/>
    <w:rsid w:val="00897CA5"/>
    <w:rsid w:val="008C65BF"/>
    <w:rsid w:val="008C6B96"/>
    <w:rsid w:val="00902095"/>
    <w:rsid w:val="009105A4"/>
    <w:rsid w:val="00914C80"/>
    <w:rsid w:val="00920EFC"/>
    <w:rsid w:val="00947C89"/>
    <w:rsid w:val="00953963"/>
    <w:rsid w:val="009553D9"/>
    <w:rsid w:val="009609D4"/>
    <w:rsid w:val="009832C2"/>
    <w:rsid w:val="00986BE0"/>
    <w:rsid w:val="00991D97"/>
    <w:rsid w:val="009A1C46"/>
    <w:rsid w:val="009B315B"/>
    <w:rsid w:val="009C763E"/>
    <w:rsid w:val="009F52F5"/>
    <w:rsid w:val="00A312B8"/>
    <w:rsid w:val="00A37557"/>
    <w:rsid w:val="00A464A1"/>
    <w:rsid w:val="00A4732A"/>
    <w:rsid w:val="00A50648"/>
    <w:rsid w:val="00A91D01"/>
    <w:rsid w:val="00AA23F4"/>
    <w:rsid w:val="00AE16E2"/>
    <w:rsid w:val="00B15D09"/>
    <w:rsid w:val="00B22F43"/>
    <w:rsid w:val="00B53A99"/>
    <w:rsid w:val="00B93B95"/>
    <w:rsid w:val="00B96049"/>
    <w:rsid w:val="00BB2CAB"/>
    <w:rsid w:val="00BD2013"/>
    <w:rsid w:val="00BD7EF3"/>
    <w:rsid w:val="00BF0702"/>
    <w:rsid w:val="00C05B76"/>
    <w:rsid w:val="00C14E08"/>
    <w:rsid w:val="00C660DF"/>
    <w:rsid w:val="00C75530"/>
    <w:rsid w:val="00CA1F55"/>
    <w:rsid w:val="00CA696F"/>
    <w:rsid w:val="00CB03AD"/>
    <w:rsid w:val="00CC0EAE"/>
    <w:rsid w:val="00CC7164"/>
    <w:rsid w:val="00CD04F2"/>
    <w:rsid w:val="00CD79CA"/>
    <w:rsid w:val="00D03584"/>
    <w:rsid w:val="00D2087F"/>
    <w:rsid w:val="00D761F9"/>
    <w:rsid w:val="00D91B59"/>
    <w:rsid w:val="00DA5714"/>
    <w:rsid w:val="00DA5E4D"/>
    <w:rsid w:val="00DB0892"/>
    <w:rsid w:val="00DD038E"/>
    <w:rsid w:val="00DD05CE"/>
    <w:rsid w:val="00DD4282"/>
    <w:rsid w:val="00E502C7"/>
    <w:rsid w:val="00E53657"/>
    <w:rsid w:val="00E97BF6"/>
    <w:rsid w:val="00EF7E91"/>
    <w:rsid w:val="00F12650"/>
    <w:rsid w:val="00F21733"/>
    <w:rsid w:val="00F24AA9"/>
    <w:rsid w:val="00F438AE"/>
    <w:rsid w:val="00F53F67"/>
    <w:rsid w:val="00F56CD3"/>
    <w:rsid w:val="00F6023D"/>
    <w:rsid w:val="00F67FDE"/>
    <w:rsid w:val="00FA34AD"/>
    <w:rsid w:val="00FE0692"/>
    <w:rsid w:val="00FE3B99"/>
    <w:rsid w:val="00FF5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42C"/>
  </w:style>
  <w:style w:type="paragraph" w:styleId="1">
    <w:name w:val="heading 1"/>
    <w:basedOn w:val="a"/>
    <w:next w:val="a"/>
    <w:link w:val="10"/>
    <w:uiPriority w:val="9"/>
    <w:qFormat/>
    <w:rsid w:val="000A042C"/>
    <w:pPr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rsid w:val="000A042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A042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A042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A042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0A042C"/>
  </w:style>
  <w:style w:type="paragraph" w:styleId="21">
    <w:name w:val="toc 2"/>
    <w:next w:val="a"/>
    <w:link w:val="22"/>
    <w:uiPriority w:val="39"/>
    <w:rsid w:val="000A042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A042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A042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A042C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A042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A042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A042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A042C"/>
    <w:rPr>
      <w:rFonts w:ascii="XO Thames" w:hAnsi="XO Thames"/>
      <w:sz w:val="28"/>
    </w:rPr>
  </w:style>
  <w:style w:type="paragraph" w:styleId="a3">
    <w:name w:val="No Spacing"/>
    <w:link w:val="a4"/>
    <w:rsid w:val="000A042C"/>
    <w:pPr>
      <w:spacing w:after="0" w:line="240" w:lineRule="auto"/>
    </w:pPr>
  </w:style>
  <w:style w:type="character" w:customStyle="1" w:styleId="a4">
    <w:name w:val="Без интервала Знак"/>
    <w:link w:val="a3"/>
    <w:rsid w:val="000A042C"/>
  </w:style>
  <w:style w:type="paragraph" w:customStyle="1" w:styleId="Endnote">
    <w:name w:val="Endnote"/>
    <w:link w:val="Endnote0"/>
    <w:rsid w:val="000A042C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0A042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0A042C"/>
    <w:rPr>
      <w:rFonts w:ascii="XO Thames" w:hAnsi="XO Thames"/>
      <w:b/>
      <w:sz w:val="26"/>
    </w:rPr>
  </w:style>
  <w:style w:type="paragraph" w:customStyle="1" w:styleId="a5">
    <w:name w:val="Нормальный (таблица)"/>
    <w:basedOn w:val="a"/>
    <w:next w:val="a"/>
    <w:link w:val="a6"/>
    <w:rsid w:val="000A042C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6">
    <w:name w:val="Нормальный (таблица)"/>
    <w:basedOn w:val="11"/>
    <w:link w:val="a5"/>
    <w:rsid w:val="000A042C"/>
    <w:rPr>
      <w:rFonts w:ascii="Arial" w:hAnsi="Arial"/>
      <w:sz w:val="24"/>
    </w:rPr>
  </w:style>
  <w:style w:type="paragraph" w:styleId="a7">
    <w:name w:val="footer"/>
    <w:basedOn w:val="a"/>
    <w:link w:val="a8"/>
    <w:uiPriority w:val="99"/>
    <w:rsid w:val="000A0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1"/>
    <w:link w:val="a7"/>
    <w:uiPriority w:val="99"/>
    <w:rsid w:val="000A042C"/>
  </w:style>
  <w:style w:type="paragraph" w:customStyle="1" w:styleId="a9">
    <w:name w:val="Прижатый влево"/>
    <w:basedOn w:val="a"/>
    <w:next w:val="a"/>
    <w:link w:val="aa"/>
    <w:rsid w:val="000A042C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a">
    <w:name w:val="Прижатый влево"/>
    <w:basedOn w:val="11"/>
    <w:link w:val="a9"/>
    <w:rsid w:val="000A042C"/>
    <w:rPr>
      <w:rFonts w:ascii="Arial" w:hAnsi="Arial"/>
      <w:sz w:val="24"/>
    </w:rPr>
  </w:style>
  <w:style w:type="paragraph" w:styleId="31">
    <w:name w:val="toc 3"/>
    <w:next w:val="a"/>
    <w:link w:val="32"/>
    <w:uiPriority w:val="39"/>
    <w:rsid w:val="000A042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A042C"/>
    <w:rPr>
      <w:rFonts w:ascii="XO Thames" w:hAnsi="XO Thames"/>
      <w:sz w:val="28"/>
    </w:rPr>
  </w:style>
  <w:style w:type="paragraph" w:customStyle="1" w:styleId="12">
    <w:name w:val="Номер строки1"/>
    <w:basedOn w:val="13"/>
    <w:link w:val="ab"/>
    <w:rsid w:val="000A042C"/>
  </w:style>
  <w:style w:type="character" w:styleId="ab">
    <w:name w:val="line number"/>
    <w:basedOn w:val="a0"/>
    <w:link w:val="12"/>
    <w:rsid w:val="000A042C"/>
  </w:style>
  <w:style w:type="paragraph" w:styleId="ac">
    <w:name w:val="header"/>
    <w:basedOn w:val="a"/>
    <w:link w:val="ad"/>
    <w:uiPriority w:val="99"/>
    <w:rsid w:val="000A0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1"/>
    <w:link w:val="ac"/>
    <w:uiPriority w:val="99"/>
    <w:rsid w:val="000A042C"/>
  </w:style>
  <w:style w:type="character" w:customStyle="1" w:styleId="50">
    <w:name w:val="Заголовок 5 Знак"/>
    <w:link w:val="5"/>
    <w:rsid w:val="000A042C"/>
    <w:rPr>
      <w:rFonts w:ascii="XO Thames" w:hAnsi="XO Thames"/>
      <w:b/>
      <w:sz w:val="22"/>
    </w:rPr>
  </w:style>
  <w:style w:type="paragraph" w:customStyle="1" w:styleId="ae">
    <w:name w:val="Гипертекстовая ссылка"/>
    <w:basedOn w:val="13"/>
    <w:link w:val="af"/>
    <w:rsid w:val="000A042C"/>
    <w:rPr>
      <w:color w:val="106BBE"/>
    </w:rPr>
  </w:style>
  <w:style w:type="character" w:customStyle="1" w:styleId="af">
    <w:name w:val="Гипертекстовая ссылка"/>
    <w:basedOn w:val="a0"/>
    <w:link w:val="ae"/>
    <w:rsid w:val="000A042C"/>
    <w:rPr>
      <w:color w:val="106BBE"/>
    </w:rPr>
  </w:style>
  <w:style w:type="paragraph" w:styleId="af0">
    <w:name w:val="Balloon Text"/>
    <w:basedOn w:val="a"/>
    <w:link w:val="af1"/>
    <w:rsid w:val="000A042C"/>
    <w:pPr>
      <w:spacing w:after="0" w:line="240" w:lineRule="auto"/>
    </w:pPr>
    <w:rPr>
      <w:rFonts w:ascii="Tahoma" w:hAnsi="Tahoma"/>
      <w:sz w:val="16"/>
    </w:rPr>
  </w:style>
  <w:style w:type="character" w:customStyle="1" w:styleId="af1">
    <w:name w:val="Текст выноски Знак"/>
    <w:basedOn w:val="11"/>
    <w:link w:val="af0"/>
    <w:rsid w:val="000A042C"/>
    <w:rPr>
      <w:rFonts w:ascii="Tahoma" w:hAnsi="Tahoma"/>
      <w:sz w:val="16"/>
    </w:rPr>
  </w:style>
  <w:style w:type="character" w:customStyle="1" w:styleId="10">
    <w:name w:val="Заголовок 1 Знак"/>
    <w:basedOn w:val="11"/>
    <w:link w:val="1"/>
    <w:rsid w:val="000A042C"/>
    <w:rPr>
      <w:rFonts w:ascii="Arial" w:hAnsi="Arial"/>
      <w:b/>
      <w:color w:val="26282F"/>
      <w:sz w:val="24"/>
    </w:rPr>
  </w:style>
  <w:style w:type="paragraph" w:customStyle="1" w:styleId="14">
    <w:name w:val="Гиперссылка1"/>
    <w:link w:val="af2"/>
    <w:rsid w:val="000A042C"/>
    <w:rPr>
      <w:color w:val="0000FF"/>
      <w:u w:val="single"/>
    </w:rPr>
  </w:style>
  <w:style w:type="character" w:styleId="af2">
    <w:name w:val="Hyperlink"/>
    <w:link w:val="14"/>
    <w:rsid w:val="000A042C"/>
    <w:rPr>
      <w:color w:val="0000FF"/>
      <w:u w:val="single"/>
    </w:rPr>
  </w:style>
  <w:style w:type="paragraph" w:customStyle="1" w:styleId="Footnote">
    <w:name w:val="Footnote"/>
    <w:link w:val="Footnote0"/>
    <w:rsid w:val="000A042C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0A042C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A042C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A042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A042C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A042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A042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A042C"/>
    <w:rPr>
      <w:rFonts w:ascii="XO Thames" w:hAnsi="XO Thames"/>
      <w:sz w:val="28"/>
    </w:rPr>
  </w:style>
  <w:style w:type="paragraph" w:customStyle="1" w:styleId="13">
    <w:name w:val="Основной шрифт абзаца1"/>
    <w:rsid w:val="000A042C"/>
  </w:style>
  <w:style w:type="paragraph" w:styleId="af3">
    <w:name w:val="List Paragraph"/>
    <w:basedOn w:val="a"/>
    <w:link w:val="af4"/>
    <w:rsid w:val="000A042C"/>
    <w:pPr>
      <w:ind w:left="720"/>
      <w:contextualSpacing/>
    </w:pPr>
  </w:style>
  <w:style w:type="character" w:customStyle="1" w:styleId="af4">
    <w:name w:val="Абзац списка Знак"/>
    <w:basedOn w:val="11"/>
    <w:link w:val="af3"/>
    <w:rsid w:val="000A042C"/>
  </w:style>
  <w:style w:type="paragraph" w:customStyle="1" w:styleId="ConsPlusNormal">
    <w:name w:val="ConsPlusNormal"/>
    <w:link w:val="ConsPlusNormal0"/>
    <w:rsid w:val="000A042C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0A042C"/>
    <w:rPr>
      <w:rFonts w:ascii="Arial" w:hAnsi="Arial"/>
      <w:sz w:val="20"/>
    </w:rPr>
  </w:style>
  <w:style w:type="paragraph" w:styleId="8">
    <w:name w:val="toc 8"/>
    <w:next w:val="a"/>
    <w:link w:val="80"/>
    <w:uiPriority w:val="39"/>
    <w:rsid w:val="000A042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A042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0A042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A042C"/>
    <w:rPr>
      <w:rFonts w:ascii="XO Thames" w:hAnsi="XO Thames"/>
      <w:sz w:val="28"/>
    </w:rPr>
  </w:style>
  <w:style w:type="paragraph" w:styleId="af5">
    <w:name w:val="Subtitle"/>
    <w:next w:val="a"/>
    <w:link w:val="af6"/>
    <w:uiPriority w:val="11"/>
    <w:qFormat/>
    <w:rsid w:val="000A042C"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sid w:val="000A042C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rsid w:val="000A042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sid w:val="000A042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A042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A042C"/>
    <w:rPr>
      <w:rFonts w:ascii="XO Thames" w:hAnsi="XO Thames"/>
      <w:b/>
      <w:sz w:val="28"/>
    </w:rPr>
  </w:style>
  <w:style w:type="table" w:styleId="af9">
    <w:name w:val="Table Grid"/>
    <w:basedOn w:val="a1"/>
    <w:rsid w:val="000A042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</w:style>
  <w:style w:type="character" w:customStyle="1" w:styleId="a4">
    <w:name w:val="Без интервала Знак"/>
    <w:link w:val="a3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Нормальный (таблица)"/>
    <w:basedOn w:val="a"/>
    <w:next w:val="a"/>
    <w:link w:val="a6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6">
    <w:name w:val="Нормальный (таблица)"/>
    <w:basedOn w:val="11"/>
    <w:link w:val="a5"/>
    <w:rPr>
      <w:rFonts w:ascii="Arial" w:hAnsi="Arial"/>
      <w:sz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1"/>
    <w:link w:val="a7"/>
    <w:uiPriority w:val="99"/>
  </w:style>
  <w:style w:type="paragraph" w:customStyle="1" w:styleId="a9">
    <w:name w:val="Прижатый влево"/>
    <w:basedOn w:val="a"/>
    <w:next w:val="a"/>
    <w:link w:val="aa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aa">
    <w:name w:val="Прижатый влево"/>
    <w:basedOn w:val="11"/>
    <w:link w:val="a9"/>
    <w:rPr>
      <w:rFonts w:ascii="Arial" w:hAnsi="Arial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Номер строки1"/>
    <w:basedOn w:val="13"/>
    <w:link w:val="ab"/>
  </w:style>
  <w:style w:type="character" w:styleId="ab">
    <w:name w:val="line number"/>
    <w:basedOn w:val="a0"/>
    <w:link w:val="12"/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1"/>
    <w:link w:val="ac"/>
    <w:uiPriority w:val="99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e">
    <w:name w:val="Гипертекстовая ссылка"/>
    <w:basedOn w:val="13"/>
    <w:link w:val="af"/>
    <w:rPr>
      <w:color w:val="106BBE"/>
    </w:rPr>
  </w:style>
  <w:style w:type="character" w:customStyle="1" w:styleId="af">
    <w:name w:val="Гипертекстовая ссылка"/>
    <w:basedOn w:val="a0"/>
    <w:link w:val="ae"/>
    <w:rPr>
      <w:color w:val="106BBE"/>
    </w:rPr>
  </w:style>
  <w:style w:type="paragraph" w:styleId="af0">
    <w:name w:val="Balloon Text"/>
    <w:basedOn w:val="a"/>
    <w:link w:val="af1"/>
    <w:pPr>
      <w:spacing w:after="0" w:line="240" w:lineRule="auto"/>
    </w:pPr>
    <w:rPr>
      <w:rFonts w:ascii="Tahoma" w:hAnsi="Tahoma"/>
      <w:sz w:val="16"/>
    </w:rPr>
  </w:style>
  <w:style w:type="character" w:customStyle="1" w:styleId="af1">
    <w:name w:val="Текст выноски Знак"/>
    <w:basedOn w:val="11"/>
    <w:link w:val="af0"/>
    <w:rPr>
      <w:rFonts w:ascii="Tahoma" w:hAnsi="Tahoma"/>
      <w:sz w:val="16"/>
    </w:rPr>
  </w:style>
  <w:style w:type="character" w:customStyle="1" w:styleId="10">
    <w:name w:val="Заголовок 1 Знак"/>
    <w:basedOn w:val="11"/>
    <w:link w:val="1"/>
    <w:rPr>
      <w:rFonts w:ascii="Arial" w:hAnsi="Arial"/>
      <w:b/>
      <w:color w:val="26282F"/>
      <w:sz w:val="24"/>
    </w:rPr>
  </w:style>
  <w:style w:type="paragraph" w:customStyle="1" w:styleId="14">
    <w:name w:val="Гиперссылка1"/>
    <w:link w:val="af2"/>
    <w:rPr>
      <w:color w:val="0000FF"/>
      <w:u w:val="single"/>
    </w:rPr>
  </w:style>
  <w:style w:type="character" w:styleId="af2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af3">
    <w:name w:val="List Paragraph"/>
    <w:basedOn w:val="a"/>
    <w:link w:val="af4"/>
    <w:pPr>
      <w:ind w:left="720"/>
      <w:contextualSpacing/>
    </w:pPr>
  </w:style>
  <w:style w:type="character" w:customStyle="1" w:styleId="af4">
    <w:name w:val="Абзац списка Знак"/>
    <w:basedOn w:val="11"/>
    <w:link w:val="af3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Название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9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70550730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EC04D-9E65-484B-913F-084AAEC2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23</Pages>
  <Words>3783</Words>
  <Characters>21568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Шубина</dc:creator>
  <cp:lastModifiedBy>Admin</cp:lastModifiedBy>
  <cp:revision>144</cp:revision>
  <cp:lastPrinted>2025-05-29T08:30:00Z</cp:lastPrinted>
  <dcterms:created xsi:type="dcterms:W3CDTF">2023-12-11T07:40:00Z</dcterms:created>
  <dcterms:modified xsi:type="dcterms:W3CDTF">2025-05-29T08:30:00Z</dcterms:modified>
</cp:coreProperties>
</file>