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0348" w:type="dxa"/>
        <w:tblInd w:w="-53" w:type="dxa"/>
        <w:tblBorders>
          <w:top w:val="thinThickLargeGap" w:sz="24" w:space="0" w:color="auto"/>
          <w:left w:val="thinThickLargeGap" w:sz="24" w:space="0" w:color="auto"/>
          <w:bottom w:val="thinThickLargeGap" w:sz="24" w:space="0" w:color="auto"/>
          <w:right w:val="thinThickLargeGap" w:sz="24" w:space="0" w:color="auto"/>
          <w:insideH w:val="thinThickLargeGap" w:sz="24" w:space="0" w:color="auto"/>
          <w:insideV w:val="thinThickLargeGap" w:sz="24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57133D" w:rsidTr="003458AD">
        <w:trPr>
          <w:trHeight w:val="13506"/>
        </w:trPr>
        <w:tc>
          <w:tcPr>
            <w:tcW w:w="10348" w:type="dxa"/>
          </w:tcPr>
          <w:p w:rsidR="0057133D" w:rsidRDefault="0057133D" w:rsidP="00D87026">
            <w:pPr>
              <w:ind w:left="317" w:right="176" w:hanging="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A214C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Уведомление</w:t>
            </w:r>
          </w:p>
          <w:p w:rsidR="005C0736" w:rsidRPr="00D87026" w:rsidRDefault="005C0736" w:rsidP="00CE4B60">
            <w:pPr>
              <w:ind w:left="317" w:right="176" w:firstLine="31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572036" w:rsidRDefault="00CE4B60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</w:t>
            </w:r>
            <w:r w:rsidR="0057133D" w:rsidRPr="00672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илиал АО </w:t>
            </w:r>
            <w:r w:rsidR="00905884" w:rsidRPr="00672C8A">
              <w:rPr>
                <w:rFonts w:ascii="Times New Roman" w:hAnsi="Times New Roman" w:cs="Times New Roman"/>
                <w:sz w:val="24"/>
                <w:szCs w:val="24"/>
              </w:rPr>
              <w:t>«Россети Кубань»</w:t>
            </w:r>
            <w:r w:rsidR="0057133D" w:rsidRPr="00672C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Тихорецкие</w:t>
            </w:r>
            <w:r w:rsidR="0057133D" w:rsidRPr="007B1BB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электрические сети</w:t>
            </w:r>
            <w:r w:rsidR="0057133D" w:rsidRPr="00A214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доводит до сведения, что на основании действующих Правил установления охранных зон объектов электросетевого хозяйства и особых условий использования земельных участков, расположенных в границах таких зон, утвержденных постановлением Правительства РФ от 24 февраля 2009г. № 160</w:t>
            </w:r>
            <w:r w:rsidR="0057133D" w:rsidRPr="00AC3DC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с учётом </w:t>
            </w:r>
            <w:r w:rsidR="0057133D" w:rsidRPr="00AC3DC9">
              <w:rPr>
                <w:rFonts w:ascii="Times New Roman" w:hAnsi="Times New Roman" w:cs="Times New Roman"/>
                <w:sz w:val="24"/>
                <w:szCs w:val="24"/>
              </w:rPr>
              <w:t>постановления Правительства Российской Федерации от 1</w:t>
            </w:r>
            <w:r w:rsidR="0057203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7133D" w:rsidRPr="00AC3DC9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 w:rsidR="005720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133D" w:rsidRPr="00AC3DC9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572036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57133D" w:rsidRPr="00AC3DC9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2C74BE">
              <w:rPr>
                <w:rFonts w:ascii="Times New Roman" w:hAnsi="Times New Roman" w:cs="Times New Roman"/>
                <w:sz w:val="24"/>
                <w:szCs w:val="24"/>
              </w:rPr>
              <w:t>270</w:t>
            </w:r>
            <w:r w:rsidR="0057133D" w:rsidRPr="00AC3DC9">
              <w:rPr>
                <w:rFonts w:ascii="Times New Roman" w:hAnsi="Times New Roman" w:cs="Times New Roman"/>
                <w:sz w:val="24"/>
                <w:szCs w:val="24"/>
              </w:rPr>
              <w:t xml:space="preserve"> «О </w:t>
            </w:r>
            <w:r w:rsidR="002C74BE">
              <w:rPr>
                <w:rFonts w:ascii="Times New Roman" w:hAnsi="Times New Roman" w:cs="Times New Roman"/>
                <w:sz w:val="24"/>
                <w:szCs w:val="24"/>
              </w:rPr>
              <w:t>некоторых вопросах использования земельных участков</w:t>
            </w:r>
            <w:r w:rsidR="0057133D" w:rsidRPr="00AC3DC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F07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необходимо</w:t>
            </w:r>
            <w:r w:rsidR="0067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соблюдать </w:t>
            </w:r>
            <w:r w:rsidR="00A26FC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требования </w:t>
            </w:r>
            <w:r w:rsidR="0067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настоящих Правил.</w:t>
            </w:r>
          </w:p>
          <w:p w:rsidR="00CE4B60" w:rsidRDefault="00CE4B60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7133D" w:rsidRDefault="0057133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 Для обеспечения сохранности, создания нормальных условий эксплуатации электрических сетей и предотвращения несчастных случаев отводятся земельные участки, устанавливаются охранные зоны, минимально допустимые расстояния от электрических сетей до зданий, сооружений, земной и водной поверхностей, </w:t>
            </w:r>
            <w:r w:rsidR="00155960" w:rsidRPr="00CE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крон деревьев, </w:t>
            </w:r>
            <w:r w:rsidRPr="00CE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прокладываются просеки в лесных массивах и зеленых насаждениях.</w:t>
            </w:r>
          </w:p>
          <w:p w:rsidR="00CE4B60" w:rsidRPr="00CE4B60" w:rsidRDefault="00CE4B60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7133D" w:rsidRDefault="0057133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2. Охранные зоны электрических сетей устанавливаются вдоль воздушных линий электропередачи в виде земельного участка и воздушного пространства, ограниченных вертикальными плоскостями, отстоящими по обе стороны линии от крайних проводов при не отклонённом их положении на расстоянии для линий напряжением:</w:t>
            </w:r>
          </w:p>
          <w:p w:rsidR="006746DC" w:rsidRPr="00D87026" w:rsidRDefault="006746DC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10"/>
                <w:szCs w:val="10"/>
              </w:rPr>
            </w:pPr>
          </w:p>
          <w:p w:rsidR="00A26FC3" w:rsidRDefault="0057133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 м – для ВЛ – 0,4 кВ, 10 м – для ВЛ-10 кВ, </w:t>
            </w:r>
          </w:p>
          <w:p w:rsidR="006746DC" w:rsidRDefault="0057133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 м – для ВЛ-35 кВ, 20 м – для ВЛ-110 кВ.</w:t>
            </w:r>
          </w:p>
          <w:p w:rsidR="0057133D" w:rsidRPr="00CE4B60" w:rsidRDefault="0057133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CE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2D1800" w:rsidRDefault="0057133D" w:rsidP="002D1800">
            <w:pPr>
              <w:widowControl w:val="0"/>
              <w:autoSpaceDE w:val="0"/>
              <w:autoSpaceDN w:val="0"/>
              <w:adjustRightInd w:val="0"/>
              <w:spacing w:after="150"/>
              <w:ind w:left="405" w:right="364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4B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3. </w:t>
            </w:r>
            <w:r w:rsidR="002D1800">
              <w:rPr>
                <w:rFonts w:ascii="Times New Roman" w:hAnsi="Times New Roman" w:cs="Times New Roman"/>
                <w:sz w:val="24"/>
                <w:szCs w:val="24"/>
              </w:rPr>
              <w:t xml:space="preserve">В охранных зонах </w:t>
            </w:r>
            <w:r w:rsidR="002D1800" w:rsidRPr="00D87026">
              <w:rPr>
                <w:rFonts w:ascii="Times New Roman" w:hAnsi="Times New Roman" w:cs="Times New Roman"/>
                <w:b/>
                <w:sz w:val="24"/>
                <w:szCs w:val="24"/>
              </w:rPr>
              <w:t>запрещается</w:t>
            </w:r>
            <w:r w:rsidR="002D1800"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осуществлять любые действия, которые могут нарушить безопасную работу объектов электросетевого хозяйства, в том числе привести к их повреждению или уничтожению, и (или) повлечь причинение вреда жизни, здоровью граждан и имуществу физических или юридических лиц, а также повлечь нанесение экологического ущерба и возникновение пожаров, в том числе:</w:t>
            </w:r>
          </w:p>
          <w:p w:rsidR="002D1800" w:rsidRDefault="002D1800" w:rsidP="002D1800">
            <w:pPr>
              <w:widowControl w:val="0"/>
              <w:autoSpaceDE w:val="0"/>
              <w:autoSpaceDN w:val="0"/>
              <w:adjustRightInd w:val="0"/>
              <w:spacing w:after="150"/>
              <w:ind w:left="405" w:right="364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а) набрасывать на провода и опоры воздушных линий электропередачи посторонние предметы, а также подниматься на опоры воздушных линий электропередачи;</w:t>
            </w:r>
          </w:p>
          <w:p w:rsidR="002D1800" w:rsidRDefault="002D1800" w:rsidP="002D1800">
            <w:pPr>
              <w:widowControl w:val="0"/>
              <w:autoSpaceDE w:val="0"/>
              <w:autoSpaceDN w:val="0"/>
              <w:adjustRightInd w:val="0"/>
              <w:spacing w:after="150"/>
              <w:ind w:left="405" w:right="364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б) размещать любые объекты и предметы (материалы) в пределах созданных в соответствии с требованиями нормативно-технических документов проходов и подъездов для доступа к объектам электросетевого хозяйства, а также проводить любые работы и возводить сооружения, которые могут препятствовать доступу к объектам электросетевого хозяйства, без создания необходимых для такого доступа проходов и подъездов;</w:t>
            </w:r>
          </w:p>
          <w:p w:rsidR="002D1800" w:rsidRDefault="002D1800" w:rsidP="00D87026">
            <w:pPr>
              <w:widowControl w:val="0"/>
              <w:autoSpaceDE w:val="0"/>
              <w:autoSpaceDN w:val="0"/>
              <w:adjustRightInd w:val="0"/>
              <w:spacing w:after="150" w:line="233" w:lineRule="auto"/>
              <w:ind w:left="403" w:right="363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в)</w:t>
            </w:r>
            <w:r w:rsidR="00A3297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находиться в пределах огороженной территории и помещениях распределительных устройств и подстанций, открывать двери и люки распределительных устройств и подстанций, производить переключения и подключения в электрических сетях (указанное требование не распространяется на работников, занятых выполнением разрешенных в установленном порядке работ), разводить огонь в пределах охранных зон вводных и распределительных устройств, подстанций, воздушных линий электропередачи, а также в охранных зонах кабельных линий электропередачи;</w:t>
            </w:r>
          </w:p>
          <w:p w:rsidR="002D1800" w:rsidRDefault="002D1800" w:rsidP="00A32973">
            <w:pPr>
              <w:widowControl w:val="0"/>
              <w:autoSpaceDE w:val="0"/>
              <w:autoSpaceDN w:val="0"/>
              <w:adjustRightInd w:val="0"/>
              <w:spacing w:after="150"/>
              <w:ind w:left="405" w:right="364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г)</w:t>
            </w:r>
            <w:r w:rsidR="00A32973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складировать или размещать хранилища любых, в том числе горюче-смазочных, материалов;</w:t>
            </w:r>
          </w:p>
          <w:p w:rsidR="002D1800" w:rsidRDefault="002D1800" w:rsidP="00A32973">
            <w:pPr>
              <w:widowControl w:val="0"/>
              <w:autoSpaceDE w:val="0"/>
              <w:autoSpaceDN w:val="0"/>
              <w:adjustRightInd w:val="0"/>
              <w:spacing w:after="150"/>
              <w:ind w:left="405" w:right="364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д) размещать детские и спортивные площадки, стадионы, рынки, торговые точки, полевые станы, загоны для скота, гаражи и стоянки всех видов машин и механизмов, проводить любые мероприятия, связанные с большим скоплением людей, не занятых выполнением разрешенных в установленном порядке работ (в охранных зонах воздушных линий электропередачи); </w:t>
            </w:r>
          </w:p>
          <w:p w:rsidR="003458AD" w:rsidRDefault="003458AD" w:rsidP="00A32973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458AD" w:rsidRDefault="003458AD" w:rsidP="00A32973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A32973" w:rsidRDefault="00A32973" w:rsidP="00A32973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A3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е) осуществлять всякого рода горные, погрузочно-разгрузочные, землечерпательные, взрывные, мелиоративные работы, производить посадку и вырубку деревьев и кустарников, располагать полевые станы, устраивать загоны для скота, сооружать проволочные ограждения, шпалеры для виноградников и садов, а также производить полив сельскохозяйственных культур;</w:t>
            </w:r>
          </w:p>
          <w:p w:rsidR="00A32973" w:rsidRPr="00D87026" w:rsidRDefault="00A32973" w:rsidP="00A32973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14"/>
                <w:szCs w:val="14"/>
              </w:rPr>
            </w:pPr>
          </w:p>
          <w:p w:rsidR="00A32973" w:rsidRPr="00A214C5" w:rsidRDefault="00A32973" w:rsidP="00A32973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3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ё) совершать проезд машин и механизмов, имеющих общую высоту с грузом или без груза от поверхности дороги более 4,5 метра.</w:t>
            </w:r>
          </w:p>
          <w:p w:rsidR="002D1800" w:rsidRDefault="002D1800" w:rsidP="002D1800">
            <w:pPr>
              <w:widowControl w:val="0"/>
              <w:autoSpaceDE w:val="0"/>
              <w:autoSpaceDN w:val="0"/>
              <w:adjustRightInd w:val="0"/>
              <w:spacing w:after="150"/>
              <w:ind w:left="405" w:right="364" w:firstLine="28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601D" w:rsidRPr="00CA5408" w:rsidRDefault="00CA5408" w:rsidP="006746DC">
            <w:pPr>
              <w:pStyle w:val="s1"/>
              <w:shd w:val="clear" w:color="auto" w:fill="FFFFFF"/>
              <w:spacing w:before="0" w:beforeAutospacing="0" w:after="0" w:afterAutospacing="0"/>
              <w:ind w:left="323" w:right="324" w:firstLine="432"/>
              <w:jc w:val="both"/>
              <w:rPr>
                <w:color w:val="22272F"/>
              </w:rPr>
            </w:pPr>
            <w:r w:rsidRPr="00CA5408">
              <w:rPr>
                <w:color w:val="22272F"/>
              </w:rPr>
              <w:t>4</w:t>
            </w:r>
            <w:r w:rsidR="00CA601D" w:rsidRPr="00CA5408">
              <w:rPr>
                <w:color w:val="22272F"/>
              </w:rPr>
              <w:t xml:space="preserve">. В охранных зонах </w:t>
            </w:r>
            <w:r w:rsidR="00CA601D" w:rsidRPr="00D87026">
              <w:rPr>
                <w:b/>
                <w:color w:val="22272F"/>
              </w:rPr>
              <w:t>допускается</w:t>
            </w:r>
            <w:r w:rsidR="00CA601D" w:rsidRPr="00CA5408">
              <w:rPr>
                <w:color w:val="22272F"/>
              </w:rPr>
              <w:t xml:space="preserve"> размещение зданий и сооружений при соблюдении следующих параметров:</w:t>
            </w:r>
          </w:p>
          <w:p w:rsidR="003F2F50" w:rsidRPr="003F2F50" w:rsidRDefault="003F2F50" w:rsidP="006746DC">
            <w:pPr>
              <w:pStyle w:val="s1"/>
              <w:shd w:val="clear" w:color="auto" w:fill="FFFFFF"/>
              <w:spacing w:before="0" w:beforeAutospacing="0" w:after="0" w:afterAutospacing="0"/>
              <w:ind w:left="323" w:right="324" w:firstLine="432"/>
              <w:jc w:val="both"/>
              <w:rPr>
                <w:color w:val="22272F"/>
                <w:sz w:val="10"/>
                <w:szCs w:val="10"/>
              </w:rPr>
            </w:pPr>
          </w:p>
          <w:p w:rsidR="00CA601D" w:rsidRPr="00CA5408" w:rsidRDefault="00CA601D" w:rsidP="006746DC">
            <w:pPr>
              <w:pStyle w:val="s1"/>
              <w:shd w:val="clear" w:color="auto" w:fill="FFFFFF"/>
              <w:spacing w:before="0" w:beforeAutospacing="0" w:after="0" w:afterAutospacing="0"/>
              <w:ind w:left="323" w:right="324" w:firstLine="432"/>
              <w:jc w:val="both"/>
              <w:rPr>
                <w:color w:val="22272F"/>
              </w:rPr>
            </w:pPr>
            <w:r w:rsidRPr="00CA5408">
              <w:rPr>
                <w:color w:val="22272F"/>
              </w:rPr>
              <w:t>а) размещаемое здание или сооружение не создает препятствий для доступа к объекту электросетевого хозяйства (создаются или сохраняются, в том числе в соответствии с требованиями нормативно-технических документов, проходы и подъезды, необходимые для доступа к объекту электроэнергетики обслуживающего персонала и техники в целях обеспечения оперативного, технического и ремонтного обслуживания оборудования, зданий и сооружений объектов электроэнергетики, проведения работ по ликвидации аварий и устранению их последствий на всем протяжении границы объекта электроэнергетики);</w:t>
            </w:r>
          </w:p>
          <w:p w:rsidR="003F2F50" w:rsidRPr="003F2F50" w:rsidRDefault="003F2F50" w:rsidP="00A32973">
            <w:pPr>
              <w:ind w:left="323" w:right="324" w:firstLine="432"/>
              <w:jc w:val="both"/>
              <w:rPr>
                <w:rFonts w:ascii="Times New Roman" w:hAnsi="Times New Roman" w:cs="Times New Roman"/>
                <w:sz w:val="10"/>
                <w:szCs w:val="10"/>
              </w:rPr>
            </w:pPr>
          </w:p>
          <w:p w:rsidR="00CA601D" w:rsidRPr="00CA5408" w:rsidRDefault="00D87026" w:rsidP="00A32973">
            <w:pPr>
              <w:ind w:left="323" w:right="324" w:firstLine="43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CA601D" w:rsidRPr="00CA5408">
              <w:rPr>
                <w:rFonts w:ascii="Times New Roman" w:hAnsi="Times New Roman" w:cs="Times New Roman"/>
                <w:sz w:val="24"/>
                <w:szCs w:val="24"/>
              </w:rPr>
              <w:t xml:space="preserve">) расстояние по горизонтали от элементов зданий и сооружений до проводов </w:t>
            </w:r>
            <w:r w:rsidR="00CA601D" w:rsidRPr="001C12EB">
              <w:rPr>
                <w:rFonts w:ascii="Times New Roman" w:hAnsi="Times New Roman" w:cs="Times New Roman"/>
                <w:sz w:val="23"/>
                <w:szCs w:val="23"/>
              </w:rPr>
              <w:t xml:space="preserve">воздушных </w:t>
            </w:r>
            <w:r w:rsidR="00CA601D" w:rsidRPr="001C12EB">
              <w:rPr>
                <w:rFonts w:ascii="Times New Roman" w:hAnsi="Times New Roman" w:cs="Times New Roman"/>
                <w:sz w:val="24"/>
                <w:szCs w:val="24"/>
              </w:rPr>
              <w:t>линий</w:t>
            </w:r>
            <w:r w:rsidR="00CA601D" w:rsidRPr="001C12EB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CA601D" w:rsidRPr="001C12EB">
              <w:rPr>
                <w:rFonts w:ascii="Times New Roman" w:hAnsi="Times New Roman" w:cs="Times New Roman"/>
                <w:sz w:val="24"/>
                <w:szCs w:val="24"/>
              </w:rPr>
              <w:t>электропередачи</w:t>
            </w:r>
            <w:r w:rsidR="00CA601D" w:rsidRPr="001C12EB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CA601D" w:rsidRPr="001C12EB">
              <w:rPr>
                <w:rFonts w:ascii="Times New Roman" w:hAnsi="Times New Roman" w:cs="Times New Roman"/>
                <w:sz w:val="24"/>
                <w:szCs w:val="24"/>
              </w:rPr>
              <w:t>напряжением свыше 1 кВ</w:t>
            </w:r>
            <w:r w:rsidR="00CA601D" w:rsidRPr="001C12EB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  <w:r w:rsidR="00CA601D" w:rsidRPr="001C12EB">
              <w:rPr>
                <w:rFonts w:ascii="Times New Roman" w:hAnsi="Times New Roman" w:cs="Times New Roman"/>
                <w:sz w:val="24"/>
                <w:szCs w:val="24"/>
              </w:rPr>
              <w:t>(при наибольшем их отклонении)</w:t>
            </w:r>
            <w:r w:rsidR="00CA601D" w:rsidRPr="00CA5408">
              <w:rPr>
                <w:rFonts w:ascii="Times New Roman" w:hAnsi="Times New Roman" w:cs="Times New Roman"/>
                <w:sz w:val="24"/>
                <w:szCs w:val="24"/>
              </w:rPr>
              <w:t xml:space="preserve"> должно быть не менее</w:t>
            </w:r>
            <w:r w:rsidR="00A32973" w:rsidRPr="00CA540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601D" w:rsidRPr="00CA5408">
              <w:rPr>
                <w:rFonts w:ascii="Times New Roman" w:hAnsi="Times New Roman" w:cs="Times New Roman"/>
                <w:sz w:val="24"/>
                <w:szCs w:val="24"/>
              </w:rPr>
              <w:t>4 метров при проектном номинальном классе напряжения 35 - 110 кВ;</w:t>
            </w:r>
          </w:p>
          <w:p w:rsidR="00CE4B60" w:rsidRDefault="0057133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</w:p>
          <w:p w:rsidR="003458AD" w:rsidRPr="00A214C5" w:rsidRDefault="003458A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7133D" w:rsidRDefault="0057133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="00CA54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A214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 Предприятия, организации, учреждения и граждане в охранных зонах электрических сетей и вблизи них обязаны выполнять требования работников предприятий (организаций), в ведении которых находятся электрические сети, направленные на обеспечение сохранности электрических сетей и предотвращение несчастных случаев. Предприятия (организации), в ведении которых находятся электрические сети, имеют право приостановить работы, выполняемые другими предприятиями, организациями, учреждениями или гражданами в охранных зонах этих сетей с нарушением требований настоящих Правил.</w:t>
            </w:r>
          </w:p>
          <w:p w:rsidR="006746DC" w:rsidRDefault="006746DC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458AD" w:rsidRDefault="003458A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746DC" w:rsidRDefault="00CA5408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67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. При обнаружении в охранных зонах зданий и сооружений, </w:t>
            </w:r>
            <w:r w:rsidR="00DD4E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размещённых</w:t>
            </w:r>
            <w:r w:rsidR="006746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с нарушением требований Правил, а также фактов осуществления деятельности (действий) с нарушением требований Правил владельцы объектов электросетевого хозяйства направляют заявление об этих фактах</w:t>
            </w:r>
            <w:r w:rsidR="003F1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 федеральный орган исполнительной власти, осуществляющий федеральный государственный </w:t>
            </w:r>
            <w:r w:rsidR="00A3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энергетический </w:t>
            </w:r>
            <w:r w:rsidR="003F1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надзор, и вправе в соответствии с законодательством Российской Федерации обратиться с требовани</w:t>
            </w:r>
            <w:r w:rsidR="00A329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3F12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 об устранении допущенных нарушений в суд и (или) органы исполнительной власти, уполномоченные на рассмотрение дел о соответствующих правонарушениях.</w:t>
            </w:r>
          </w:p>
          <w:p w:rsidR="00CE4B60" w:rsidRDefault="00CE4B60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3458AD" w:rsidRPr="00A214C5" w:rsidRDefault="003458AD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57133D" w:rsidRDefault="00CA5408" w:rsidP="00A716BE">
            <w:pPr>
              <w:ind w:left="317" w:right="324" w:firstLine="4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  <w:r w:rsidR="0057133D" w:rsidRPr="00A214C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  Организации, должностные лица и граждане, виновные в нарушении требований настоящих Правил, привлекаются к административной, уголовной и гражданско-правовой ответственности в установленном порядке.</w:t>
            </w:r>
          </w:p>
          <w:p w:rsidR="003F2F50" w:rsidRPr="00D87026" w:rsidRDefault="003F2F50" w:rsidP="00CE4B60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0"/>
                <w:szCs w:val="10"/>
              </w:rPr>
            </w:pPr>
          </w:p>
        </w:tc>
      </w:tr>
    </w:tbl>
    <w:p w:rsidR="0057133D" w:rsidRDefault="0057133D" w:rsidP="00783B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sectPr w:rsidR="0057133D" w:rsidSect="00D87026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CF9"/>
    <w:rsid w:val="00095FB6"/>
    <w:rsid w:val="000A39F1"/>
    <w:rsid w:val="00113638"/>
    <w:rsid w:val="00155960"/>
    <w:rsid w:val="001C12EB"/>
    <w:rsid w:val="002A64C5"/>
    <w:rsid w:val="002C74BE"/>
    <w:rsid w:val="002D1800"/>
    <w:rsid w:val="003458AD"/>
    <w:rsid w:val="00390D74"/>
    <w:rsid w:val="003F1273"/>
    <w:rsid w:val="003F2F50"/>
    <w:rsid w:val="00425CF9"/>
    <w:rsid w:val="00450AB6"/>
    <w:rsid w:val="0057133D"/>
    <w:rsid w:val="00572036"/>
    <w:rsid w:val="005C0736"/>
    <w:rsid w:val="00672C8A"/>
    <w:rsid w:val="006746DC"/>
    <w:rsid w:val="00724C38"/>
    <w:rsid w:val="00783BD3"/>
    <w:rsid w:val="008028D2"/>
    <w:rsid w:val="00891D92"/>
    <w:rsid w:val="00905884"/>
    <w:rsid w:val="009143D4"/>
    <w:rsid w:val="009F075F"/>
    <w:rsid w:val="00A26FC3"/>
    <w:rsid w:val="00A32973"/>
    <w:rsid w:val="00A716BE"/>
    <w:rsid w:val="00AC3DC9"/>
    <w:rsid w:val="00AE2E35"/>
    <w:rsid w:val="00B905D2"/>
    <w:rsid w:val="00BA44CD"/>
    <w:rsid w:val="00C878E1"/>
    <w:rsid w:val="00CA5408"/>
    <w:rsid w:val="00CA601D"/>
    <w:rsid w:val="00CB687A"/>
    <w:rsid w:val="00CE4B60"/>
    <w:rsid w:val="00D87026"/>
    <w:rsid w:val="00DD4E2D"/>
    <w:rsid w:val="00E355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37635"/>
  <w15:docId w15:val="{155B3372-1D73-40ED-BEFD-AE46599D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713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058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84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CA60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CE4B60"/>
    <w:pPr>
      <w:ind w:left="720"/>
      <w:contextualSpacing/>
    </w:pPr>
  </w:style>
  <w:style w:type="character" w:styleId="a7">
    <w:name w:val="annotation reference"/>
    <w:basedOn w:val="a0"/>
    <w:uiPriority w:val="99"/>
    <w:semiHidden/>
    <w:unhideWhenUsed/>
    <w:rsid w:val="00783BD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783BD3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783BD3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783BD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783BD3"/>
    <w:rPr>
      <w:b/>
      <w:bCs/>
      <w:sz w:val="20"/>
      <w:szCs w:val="20"/>
    </w:rPr>
  </w:style>
  <w:style w:type="paragraph" w:styleId="ac">
    <w:name w:val="Revision"/>
    <w:hidden/>
    <w:uiPriority w:val="99"/>
    <w:semiHidden/>
    <w:rsid w:val="00783BD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896</Words>
  <Characters>5108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Тихорецкие эл.сети</Company>
  <LinksUpToDate>false</LinksUpToDate>
  <CharactersWithSpaces>5993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Нагорный</dc:creator>
  <cp:lastModifiedBy>Бажан Наталья Александровна</cp:lastModifiedBy>
  <cp:revision>2</cp:revision>
  <cp:lastPrinted>2023-10-19T04:53:00Z</cp:lastPrinted>
  <dcterms:created xsi:type="dcterms:W3CDTF">2025-02-18T07:03:00Z</dcterms:created>
  <dcterms:modified xsi:type="dcterms:W3CDTF">2025-02-18T07:03:00Z</dcterms:modified>
</cp:coreProperties>
</file>