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8F" w:rsidRPr="00F64647" w:rsidRDefault="00F0229A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/>
          <w:bCs/>
          <w:color w:val="0D0D0D" w:themeColor="text1" w:themeTint="F2"/>
          <w:spacing w:val="-3"/>
          <w:sz w:val="28"/>
          <w:szCs w:val="28"/>
        </w:rPr>
      </w:pPr>
      <w:r w:rsidRPr="00F64647">
        <w:rPr>
          <w:b/>
          <w:bCs/>
          <w:color w:val="0D0D0D" w:themeColor="text1" w:themeTint="F2"/>
          <w:spacing w:val="-3"/>
          <w:sz w:val="28"/>
          <w:szCs w:val="28"/>
        </w:rPr>
        <w:t>ОТЧЕТ</w:t>
      </w:r>
      <w:r w:rsidR="00F25AB1">
        <w:rPr>
          <w:b/>
          <w:bCs/>
          <w:color w:val="0D0D0D" w:themeColor="text1" w:themeTint="F2"/>
          <w:spacing w:val="-3"/>
          <w:sz w:val="28"/>
          <w:szCs w:val="28"/>
        </w:rPr>
        <w:t xml:space="preserve"> </w:t>
      </w:r>
    </w:p>
    <w:p w:rsidR="0011038F" w:rsidRPr="00F64647" w:rsidRDefault="00F0229A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/>
          <w:bCs/>
          <w:color w:val="0D0D0D" w:themeColor="text1" w:themeTint="F2"/>
          <w:spacing w:val="-3"/>
          <w:sz w:val="28"/>
          <w:szCs w:val="28"/>
        </w:rPr>
      </w:pPr>
      <w:r w:rsidRPr="00F64647">
        <w:rPr>
          <w:b/>
          <w:bCs/>
          <w:color w:val="0D0D0D" w:themeColor="text1" w:themeTint="F2"/>
          <w:spacing w:val="-3"/>
          <w:sz w:val="28"/>
          <w:szCs w:val="28"/>
        </w:rPr>
        <w:t xml:space="preserve">главы о результатах деятельности администрации </w:t>
      </w:r>
      <w:r w:rsidR="0011038F" w:rsidRPr="00F64647">
        <w:rPr>
          <w:b/>
          <w:bCs/>
          <w:color w:val="0D0D0D" w:themeColor="text1" w:themeTint="F2"/>
          <w:spacing w:val="-3"/>
          <w:sz w:val="28"/>
          <w:szCs w:val="28"/>
        </w:rPr>
        <w:t>Алексеевского сельского поселения Тихорецкого района за</w:t>
      </w:r>
      <w:r w:rsidR="009239A8" w:rsidRPr="00F64647">
        <w:rPr>
          <w:b/>
          <w:bCs/>
          <w:color w:val="0D0D0D" w:themeColor="text1" w:themeTint="F2"/>
          <w:spacing w:val="-3"/>
          <w:sz w:val="28"/>
          <w:szCs w:val="28"/>
        </w:rPr>
        <w:t xml:space="preserve"> </w:t>
      </w:r>
      <w:r w:rsidR="0011038F" w:rsidRPr="00F64647">
        <w:rPr>
          <w:b/>
          <w:bCs/>
          <w:color w:val="0D0D0D" w:themeColor="text1" w:themeTint="F2"/>
          <w:spacing w:val="-3"/>
          <w:sz w:val="28"/>
          <w:szCs w:val="28"/>
        </w:rPr>
        <w:t>2</w:t>
      </w:r>
      <w:r w:rsidR="001F1026" w:rsidRPr="00F64647">
        <w:rPr>
          <w:b/>
          <w:bCs/>
          <w:color w:val="0D0D0D" w:themeColor="text1" w:themeTint="F2"/>
          <w:spacing w:val="-3"/>
          <w:sz w:val="28"/>
          <w:szCs w:val="28"/>
        </w:rPr>
        <w:t>02</w:t>
      </w:r>
      <w:r w:rsidR="00EA070C" w:rsidRPr="00F64647">
        <w:rPr>
          <w:b/>
          <w:bCs/>
          <w:color w:val="0D0D0D" w:themeColor="text1" w:themeTint="F2"/>
          <w:spacing w:val="-3"/>
          <w:sz w:val="28"/>
          <w:szCs w:val="28"/>
        </w:rPr>
        <w:t>4</w:t>
      </w:r>
      <w:r w:rsidR="0011038F" w:rsidRPr="00F64647">
        <w:rPr>
          <w:b/>
          <w:bCs/>
          <w:color w:val="0D0D0D" w:themeColor="text1" w:themeTint="F2"/>
          <w:spacing w:val="-3"/>
          <w:sz w:val="28"/>
          <w:szCs w:val="28"/>
        </w:rPr>
        <w:t xml:space="preserve"> год</w:t>
      </w:r>
      <w:r w:rsidR="000C1446" w:rsidRPr="00F64647">
        <w:rPr>
          <w:b/>
          <w:bCs/>
          <w:color w:val="0D0D0D" w:themeColor="text1" w:themeTint="F2"/>
          <w:spacing w:val="-3"/>
          <w:sz w:val="28"/>
          <w:szCs w:val="28"/>
        </w:rPr>
        <w:t xml:space="preserve"> </w:t>
      </w:r>
      <w:r w:rsidR="00F5095B">
        <w:rPr>
          <w:b/>
          <w:bCs/>
          <w:color w:val="0D0D0D" w:themeColor="text1" w:themeTint="F2"/>
          <w:spacing w:val="-3"/>
          <w:sz w:val="28"/>
          <w:szCs w:val="28"/>
        </w:rPr>
        <w:t xml:space="preserve"> </w:t>
      </w:r>
    </w:p>
    <w:p w:rsidR="00D90398" w:rsidRPr="00F64647" w:rsidRDefault="00D90398" w:rsidP="00F64647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jc w:val="both"/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center"/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  <w:t>Исполнение бюджета за 12 месяцев 2024 года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  <w:tab w:val="left" w:pos="4440"/>
        </w:tabs>
        <w:autoSpaceDE/>
        <w:adjustRightInd/>
        <w:ind w:firstLine="567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1. Доходы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  <w:tab w:val="left" w:pos="4440"/>
        </w:tabs>
        <w:autoSpaceDE/>
        <w:adjustRightInd/>
        <w:ind w:firstLine="567"/>
        <w:jc w:val="both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Бюджет Алексеевского сельского поселения Тихорецкого района исполнен на 99 %.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Налоговые и неналоговые доходы бюджета поселения за 12 месяцев 2024 года исполнены в сумме 32 млн. 228 тыс. 533 руб.  Темп роста по отношению к прошлому году составляет 139,7 %.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П</w:t>
      </w: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оступило собственных доходов: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НДФЛ – 11 млн. 171 тыс. 395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Акцизы – 7 млн. 833 тыс. 688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ЕСХН – 2 млн. 379 тыс. 508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Налог на имущество – 1 млн. 784 тыс. 614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Земельный налог – 3 млн. 590 тыс. 560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Доходы от сдачи в аренду имущества – 422 тыс. 880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Доходы от оказания платных услуг - 3 млн. 142 тыс. 182 руб.;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Cs/>
          <w:color w:val="0D0D0D" w:themeColor="text1" w:themeTint="F2"/>
          <w:sz w:val="28"/>
          <w:szCs w:val="28"/>
          <w:shd w:val="clear" w:color="auto" w:fill="FFFFFF"/>
        </w:rPr>
        <w:t>Доходы от продажи земельных участков - 1 млн. 902 тыс. 334 руб.;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Прочие неналоговые доходы – 1 тыс. 372 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Наибольший удельный вес в общей сумме собственных доходов бюджета поселения составляют: НДФЛ – 34,7 %; акцизы – 24,3 %.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>Безвозмездные поступления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 в 2024 году были предусмотрены в сумме  – 82 млн. 585 тыс. 200 руб., </w:t>
      </w:r>
      <w:r w:rsidRPr="00F64647">
        <w:rPr>
          <w:snapToGrid w:val="0"/>
          <w:color w:val="0D0D0D" w:themeColor="text1" w:themeTint="F2"/>
          <w:sz w:val="28"/>
          <w:szCs w:val="28"/>
        </w:rPr>
        <w:t>что на 63 млн. 879 тыс. 300 руб. выше уровня 2023 года.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Поступило за отчетный период – 81 млн. 4 тыс. 137 руб. в том числе: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>Дотации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 на выравнивание бюджетной обеспеченности: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- из бюджета Краснодарского края – 19 млн. 106 тыс. 300 руб.; 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- из бюджета муниципального образования Тихорецкий район – 309 тыс. 100 руб.;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Субсидия 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(федеральный, краевой бюджет) на развитие сети учреждений культурно-досугового типа</w:t>
      </w: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– 1 млн. 895 тыс. руб.</w:t>
      </w:r>
      <w:r w:rsidRPr="00F64647">
        <w:rPr>
          <w:snapToGrid w:val="0"/>
          <w:color w:val="0D0D0D" w:themeColor="text1" w:themeTint="F2"/>
          <w:sz w:val="28"/>
          <w:szCs w:val="28"/>
        </w:rPr>
        <w:t>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b/>
          <w:snapToGrid w:val="0"/>
          <w:color w:val="0D0D0D" w:themeColor="text1" w:themeTint="F2"/>
          <w:sz w:val="28"/>
          <w:szCs w:val="28"/>
        </w:rPr>
        <w:t>Субсидия</w:t>
      </w:r>
      <w:r w:rsidRPr="00F64647">
        <w:rPr>
          <w:snapToGrid w:val="0"/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(федеральный, краевой бюджет) </w:t>
      </w:r>
      <w:r w:rsidRPr="00F64647">
        <w:rPr>
          <w:snapToGrid w:val="0"/>
          <w:color w:val="0D0D0D" w:themeColor="text1" w:themeTint="F2"/>
          <w:sz w:val="28"/>
          <w:szCs w:val="28"/>
        </w:rPr>
        <w:t>на реализацию программы формирование современной городской среды – 26 млн. 41 тыс. 482 руб.;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snapToGrid w:val="0"/>
          <w:color w:val="0D0D0D" w:themeColor="text1" w:themeTint="F2"/>
          <w:sz w:val="28"/>
          <w:szCs w:val="28"/>
        </w:rPr>
        <w:t xml:space="preserve">Субсидия </w:t>
      </w:r>
      <w:r w:rsidRPr="00F64647">
        <w:rPr>
          <w:snapToGrid w:val="0"/>
          <w:color w:val="0D0D0D" w:themeColor="text1" w:themeTint="F2"/>
          <w:sz w:val="28"/>
          <w:szCs w:val="28"/>
        </w:rPr>
        <w:t>из бюджета Краснодарского края</w:t>
      </w:r>
      <w:r w:rsidRPr="00F64647">
        <w:rPr>
          <w:b/>
          <w:snapToGrid w:val="0"/>
          <w:color w:val="0D0D0D" w:themeColor="text1" w:themeTint="F2"/>
          <w:sz w:val="28"/>
          <w:szCs w:val="28"/>
        </w:rPr>
        <w:t xml:space="preserve"> </w:t>
      </w:r>
      <w:r w:rsidRPr="00F64647">
        <w:rPr>
          <w:snapToGrid w:val="0"/>
          <w:color w:val="0D0D0D" w:themeColor="text1" w:themeTint="F2"/>
          <w:sz w:val="28"/>
          <w:szCs w:val="28"/>
        </w:rPr>
        <w:t>на капитальный ремонт автомобильных дорог – 29 млн. 672 тыс. 855 руб.;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>Субвенции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 из федерального бюджета (первичный воинский учет и административные комиссии) – 358 тыс. 900 руб.;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b/>
          <w:color w:val="0D0D0D" w:themeColor="text1" w:themeTint="F2"/>
          <w:sz w:val="28"/>
          <w:szCs w:val="28"/>
          <w:shd w:val="clear" w:color="auto" w:fill="FFFFFF"/>
        </w:rPr>
        <w:t>Иные межбюджетные трансферты</w:t>
      </w: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 – 3 млн. 620 тыс. 500 руб.</w:t>
      </w:r>
      <w:r w:rsidRPr="00F64647">
        <w:rPr>
          <w:snapToGrid w:val="0"/>
          <w:color w:val="0D0D0D" w:themeColor="text1" w:themeTint="F2"/>
          <w:sz w:val="28"/>
          <w:szCs w:val="28"/>
        </w:rPr>
        <w:t xml:space="preserve"> </w:t>
      </w:r>
    </w:p>
    <w:p w:rsidR="00F64647" w:rsidRPr="00F64647" w:rsidRDefault="00F64647" w:rsidP="00F64647">
      <w:pPr>
        <w:widowControl/>
        <w:tabs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tabs>
          <w:tab w:val="left" w:pos="567"/>
          <w:tab w:val="left" w:pos="851"/>
          <w:tab w:val="left" w:pos="900"/>
        </w:tabs>
        <w:ind w:firstLine="567"/>
        <w:jc w:val="center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F64647">
        <w:rPr>
          <w:b/>
          <w:bCs/>
          <w:i/>
          <w:iCs/>
          <w:color w:val="0D0D0D" w:themeColor="text1" w:themeTint="F2"/>
          <w:sz w:val="28"/>
          <w:szCs w:val="28"/>
        </w:rPr>
        <w:t>2. Расходы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  <w:tab w:val="left" w:pos="4483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Расходная часть бюджета Алексеевского сельского поселения была предусмотрена в сумме 119 млн. 513 тыс. 996 руб., по итогам 2024 года израсходовано 115 млн. 972 тыс. 800 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В 2024 году из бюджета сельского поселения осуществлялось финансирование десяти муниципальных программ, разработанных в соответствии с целями социально - экономического развития сельского поселения. 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  <w:tab w:val="left" w:pos="4483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>На реализацию муниципальных программ израсходовано 102 млн.  394 тыс. 500 руб.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Из общей суммы расходов на финансирование социально - культурной сферы направлено 20 %, или 23 млн. 227 тыс. 400 руб., что на 37 % выше уровня прошлого года, в том числе на: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- культуру и кинематографию – 22 млн. 608 тыс. 700 руб.;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- социальную политику – 489 тыс. 900 руб.;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- физическую культуру и спорт – 128 тыс. 800 руб.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 xml:space="preserve">Расходы на жилищно-коммунальное хозяйство составляют 39 млн. 520 тыс. 500 руб., или 34 % в общих расходах бюджета. 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Расходы в области национальной экономики составляют 38 млн. 562 тыс. 500 руб. или 33 % в общих расходах бюджета.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Доля расходов на общегосударственные вопросы, национальную оборону, национальную безопасность и правоохранительную деятельность в общих расходах бюджета составляет 13 % или 14 млн. 660 тыс. 150 руб.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Межбюджетные трансферты из бюджета поселения бюджету муниципального района в соответствии с заключенными соглашениями о передаче полномочий в 2024 году составили </w:t>
      </w:r>
      <w:r w:rsidRPr="00F64647">
        <w:rPr>
          <w:snapToGrid w:val="0"/>
          <w:color w:val="0D0D0D" w:themeColor="text1" w:themeTint="F2"/>
          <w:sz w:val="28"/>
          <w:szCs w:val="28"/>
        </w:rPr>
        <w:t xml:space="preserve">64 тыс. 100 руб., в том числе на: </w:t>
      </w:r>
    </w:p>
    <w:p w:rsidR="00F64647" w:rsidRPr="00F64647" w:rsidRDefault="00F64647" w:rsidP="00F64647">
      <w:pPr>
        <w:ind w:firstLine="567"/>
        <w:jc w:val="both"/>
        <w:rPr>
          <w:snapToGrid w:val="0"/>
          <w:color w:val="0D0D0D" w:themeColor="text1" w:themeTint="F2"/>
          <w:sz w:val="28"/>
          <w:szCs w:val="28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 xml:space="preserve">-осуществление внешнего муниципального финансового контроля                          – 19 тыс. 300 руб.; </w:t>
      </w:r>
    </w:p>
    <w:p w:rsidR="00F64647" w:rsidRPr="00F64647" w:rsidRDefault="00F64647" w:rsidP="00F64647">
      <w:pPr>
        <w:ind w:firstLine="567"/>
        <w:jc w:val="both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snapToGrid w:val="0"/>
          <w:color w:val="0D0D0D" w:themeColor="text1" w:themeTint="F2"/>
          <w:sz w:val="28"/>
          <w:szCs w:val="28"/>
        </w:rPr>
        <w:t>-осуществление полномочий по теплоснабжению населения                                    – 44 тыс. 800 руб.</w:t>
      </w:r>
    </w:p>
    <w:p w:rsidR="00F64647" w:rsidRPr="00F64647" w:rsidRDefault="00F64647" w:rsidP="00F64647">
      <w:pPr>
        <w:widowControl/>
        <w:tabs>
          <w:tab w:val="left" w:pos="567"/>
          <w:tab w:val="left" w:pos="851"/>
          <w:tab w:val="left" w:pos="900"/>
        </w:tabs>
        <w:autoSpaceDE/>
        <w:adjustRightInd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64647">
        <w:rPr>
          <w:color w:val="0D0D0D" w:themeColor="text1" w:themeTint="F2"/>
          <w:sz w:val="28"/>
          <w:szCs w:val="28"/>
          <w:shd w:val="clear" w:color="auto" w:fill="FFFFFF"/>
        </w:rPr>
        <w:t xml:space="preserve">Главным распорядителем средств бюджета является администрация Алексеевского сельского поселения Тихорецкого района. В 2024 году число муниципальных служащих в администрации не превысило предельную численность, установленную администрацией Краснодарского края. </w:t>
      </w:r>
    </w:p>
    <w:p w:rsidR="00F64647" w:rsidRPr="00F64647" w:rsidRDefault="00F64647" w:rsidP="00F64647">
      <w:pPr>
        <w:tabs>
          <w:tab w:val="left" w:pos="3342"/>
        </w:tabs>
        <w:ind w:firstLine="567"/>
        <w:jc w:val="both"/>
        <w:rPr>
          <w:b/>
          <w:color w:val="0D0D0D" w:themeColor="text1" w:themeTint="F2"/>
          <w:sz w:val="28"/>
          <w:szCs w:val="28"/>
        </w:rPr>
      </w:pPr>
    </w:p>
    <w:p w:rsidR="00F64647" w:rsidRPr="00F64647" w:rsidRDefault="00F64647" w:rsidP="00F64647">
      <w:pPr>
        <w:tabs>
          <w:tab w:val="left" w:pos="3342"/>
        </w:tabs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F64647">
        <w:rPr>
          <w:b/>
          <w:color w:val="0D0D0D" w:themeColor="text1" w:themeTint="F2"/>
          <w:sz w:val="28"/>
          <w:szCs w:val="28"/>
        </w:rPr>
        <w:t>Уважаемые жители поселения!</w:t>
      </w:r>
    </w:p>
    <w:p w:rsidR="00F64647" w:rsidRPr="00F64647" w:rsidRDefault="00F64647" w:rsidP="00F64647">
      <w:pPr>
        <w:tabs>
          <w:tab w:val="left" w:pos="3342"/>
        </w:tabs>
        <w:ind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F64647" w:rsidRPr="00F64647" w:rsidRDefault="00F64647" w:rsidP="00F64647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Деятельность администрации Алексеевского сельского поселения по решению вопросов местного значения была сориентирована, прежде всего, на человека, на повышение качества жизни жителей поселения.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435CAE">
        <w:rPr>
          <w:color w:val="0D0D0D" w:themeColor="text1" w:themeTint="F2"/>
          <w:sz w:val="28"/>
          <w:szCs w:val="28"/>
        </w:rPr>
        <w:t>Для нас все задачи важные,</w:t>
      </w:r>
      <w:r w:rsidRPr="00F64647">
        <w:rPr>
          <w:color w:val="0D0D0D" w:themeColor="text1" w:themeTint="F2"/>
          <w:sz w:val="28"/>
          <w:szCs w:val="28"/>
        </w:rPr>
        <w:t xml:space="preserve"> но особо хотел отметить, что в 2024 году в рамках национальных проектов Партии «Единая Россия» были реализованы следующие мероприятия:</w:t>
      </w:r>
    </w:p>
    <w:p w:rsid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lastRenderedPageBreak/>
        <w:t xml:space="preserve">- в рамках Федерального проекта «Формирование комфортной городской среды», входящего в Национальный проект «Жилье и городская среда», выполнены работы по 1 этапу благоустройства общественной территории - парка в ст. Алексеевской. Общая стоимость работ составила 28 935,1 тыс. рублей. </w:t>
      </w:r>
    </w:p>
    <w:p w:rsidR="00435CAE" w:rsidRPr="00F64647" w:rsidRDefault="00435CAE" w:rsidP="00435CAE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Формирование комфортной городской среды и обеспечение благоприятных условий жизнедеятельности граждан имеют важное значение для социально-экономического развития нашего поселения.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Благоустройство общественной территории обеспечило создание новых пешеходных зон и зон отдыха из тротуарной плитки для населения разных возрастов. Организованы дополнительные парковочные места на стоянке для временного размещения автомобилей. Установлены объекты малых архитектурных форм (скамейки и урны). На центральной площадке перед зданием Дома культуры установлены декоративные шары. Для удобства посетителей парка установлен современный модульный туалет.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 рамках Федерального проекта «Культурная среда», входящего в Национальный проект «Культура», выполнен капитальный ремонт внутренней сети электроснабжения здания МКУК «СДК Алексеевского СПТР» и произведена замена оконных блоков, в количестве 15 штук. Общая стоимость работ составила 2 268,7 тыс. рублей.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Для нас это очень важно и ответственно!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Также, в 2024 году, на условиях софинансирования, министерством транспорта и дорожного хозяйства Краснодарского края в рамках государственной программы Краснодарского края «Развитие сети автомобильных дорог Краснодарского края» была выделена субсидия на выполнение работ по капитальному ремонту автомобильной дороги по улице Кошевого от ул</w:t>
      </w:r>
      <w:r w:rsidR="001D2A72">
        <w:rPr>
          <w:color w:val="0D0D0D" w:themeColor="text1" w:themeTint="F2"/>
          <w:sz w:val="28"/>
          <w:szCs w:val="28"/>
        </w:rPr>
        <w:t>ицы Зеленой до дома № 11 в ст.</w:t>
      </w:r>
      <w:r w:rsidRPr="00F64647">
        <w:rPr>
          <w:color w:val="0D0D0D" w:themeColor="text1" w:themeTint="F2"/>
          <w:sz w:val="28"/>
          <w:szCs w:val="28"/>
        </w:rPr>
        <w:t xml:space="preserve"> Краснооктябрьской Тихорецкого района, протяженностью 520 м. 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 сентябре 2024 года, путем проведения конкурсной процедуры, был заключен муниципальный контракт с подрядной организацией ООО «Трансстрой».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В декабре 2024 года работы на объекте были завершены.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Общая стоимость работ составила 30 590, 6 тыс. рублей.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Мы все вместе, ежегодно стараемся, чтобы наше поселение становилось комфортным для проживания наших жителей.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Мы радуемся переменам в лучшую в сторону, отмечаем произошедшие изменения в благоустройстве поселения, которые придают ему особый уют и комфортность.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С целью приведения в соответствие с действующими требованиями национальных стандартов РФ, а также обеспечения безопасности дорожного движения улично-дорожной сети, прилегающей к образовательным учреждениям, к началу учебного 2024 года администрацией поселения была проведена работа по устранению выявленных замечаний в эксплуатационном состоянии и обустройстве улично-дорожной сети к образовательным учреждениям.</w:t>
      </w:r>
    </w:p>
    <w:p w:rsid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lastRenderedPageBreak/>
        <w:t>В рамках муниципальной программы «Обеспечение безопасности населения» на территории МКУК «СДК Алексеевского СПТР» установлен</w:t>
      </w:r>
      <w:r w:rsidRPr="00F64647">
        <w:rPr>
          <w:color w:val="0D0D0D" w:themeColor="text1" w:themeTint="F2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гидрант пожарный подземный, стоимостью 34,3 тыс. рублей и приобретены средства индивидуальной защиты для целей гражданской обороны и защиты населения от чрезвычайных ситуаций на сумму 20,2 тыс. рублей.</w:t>
      </w:r>
    </w:p>
    <w:p w:rsidR="00123F7F" w:rsidRDefault="00123F7F" w:rsidP="00123F7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0F3C">
        <w:rPr>
          <w:color w:val="000000"/>
          <w:sz w:val="28"/>
          <w:szCs w:val="28"/>
        </w:rPr>
        <w:t xml:space="preserve"> рамках реализации мероприятий муниципальной программы «Развитие гражданского общества</w:t>
      </w:r>
      <w:r>
        <w:rPr>
          <w:color w:val="000000"/>
          <w:sz w:val="28"/>
          <w:szCs w:val="28"/>
        </w:rPr>
        <w:t xml:space="preserve">» </w:t>
      </w:r>
      <w:r w:rsidRPr="00123F7F">
        <w:rPr>
          <w:sz w:val="28"/>
          <w:szCs w:val="28"/>
        </w:rPr>
        <w:t>Тихорецкой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на осуществление мероприятий по защите законных прав лиц старшего поколения, инвалидов и ветеранов, проживающих в Алексеевском</w:t>
      </w:r>
      <w:r w:rsidR="001D2A72">
        <w:rPr>
          <w:sz w:val="28"/>
          <w:szCs w:val="28"/>
        </w:rPr>
        <w:t xml:space="preserve"> сельском поселении Тихорецкого </w:t>
      </w:r>
      <w:r w:rsidRPr="00123F7F">
        <w:rPr>
          <w:sz w:val="28"/>
          <w:szCs w:val="28"/>
        </w:rPr>
        <w:t>района</w:t>
      </w:r>
      <w:r w:rsidR="001D2A72">
        <w:rPr>
          <w:sz w:val="28"/>
          <w:szCs w:val="28"/>
        </w:rPr>
        <w:t>,</w:t>
      </w:r>
      <w:r w:rsidRPr="00123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предоставлена субсидия </w:t>
      </w:r>
      <w:r w:rsidRPr="00123F7F">
        <w:rPr>
          <w:sz w:val="28"/>
          <w:szCs w:val="28"/>
        </w:rPr>
        <w:t>в сумме 100,0 тыс. рублей.</w:t>
      </w:r>
    </w:p>
    <w:p w:rsidR="001D2A72" w:rsidRPr="00123F7F" w:rsidRDefault="001D2A72" w:rsidP="00123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Также, для наших уважаемых ветеранов была организована подписка на газеты «Тихорецкие вести», «Вольная Кубань», «Кубанские Новости» в количестве 79 человек, сумма муниципального контракта составила 170,6 тыс. рублей.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</w:p>
    <w:p w:rsidR="00F64647" w:rsidRPr="00F64647" w:rsidRDefault="00F64647" w:rsidP="00435CAE">
      <w:pPr>
        <w:ind w:firstLine="567"/>
        <w:jc w:val="center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 рамках муниципальной программы «Развитие жилищно-коммунального и дорожного хозяйства» выполнены следующие мероприятия: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Оказаны услуги по техническому обслуживанию сети наружного освещения и монтажу линий уличного освещения на сумму 1 148,2 тыс. 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Оказаны услуги спецтехники (грузовой автомобиль Камаз, экскаватор-погрузчик,</w:t>
      </w:r>
      <w:r w:rsidRPr="00F64647">
        <w:rPr>
          <w:color w:val="0D0D0D" w:themeColor="text1" w:themeTint="F2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фронтальный мини-погрузчик) на сумму 3 766,4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</w:t>
      </w:r>
      <w:r w:rsidR="00435CAE">
        <w:rPr>
          <w:color w:val="0D0D0D" w:themeColor="text1" w:themeTint="F2"/>
          <w:sz w:val="28"/>
          <w:szCs w:val="28"/>
        </w:rPr>
        <w:t xml:space="preserve"> Приобретен противогололедный ма</w:t>
      </w:r>
      <w:r w:rsidRPr="00F64647">
        <w:rPr>
          <w:color w:val="0D0D0D" w:themeColor="text1" w:themeTint="F2"/>
          <w:sz w:val="28"/>
          <w:szCs w:val="28"/>
        </w:rPr>
        <w:t xml:space="preserve">териал - пескосоль (смесь дорожная) на сумму 370,0 тыс. руб.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Выполнена разработка</w:t>
      </w:r>
      <w:r w:rsidR="00435CAE">
        <w:rPr>
          <w:color w:val="0D0D0D" w:themeColor="text1" w:themeTint="F2"/>
          <w:sz w:val="28"/>
          <w:szCs w:val="28"/>
        </w:rPr>
        <w:t xml:space="preserve"> проектно-сметной документации </w:t>
      </w:r>
      <w:r w:rsidRPr="00F64647">
        <w:rPr>
          <w:color w:val="0D0D0D" w:themeColor="text1" w:themeTint="F2"/>
          <w:sz w:val="28"/>
          <w:szCs w:val="28"/>
        </w:rPr>
        <w:t>на объект: «Капитальный ремонт мемориала «Братская могила мирных жителей, погибших во время фашистской оккупации, 1942 г.» расположенного по адресу: Краснодарский край, Тихорецкий район, ст. Алексеевская, ул. Ленина, 45а» на сумму 52,9 тыс. 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Выполнена корректировка проектно-сметной документации на объект: «Капитальный ремонт объекта: «Улица Ленина от улицы Штенгартовской до улицы Зелёной, улицы Зеленой от улицы Ленина до улицы Кошевого и улицы Кошевого от улицы Зеленой до дома № 11 в ст-це Краснооктябрьской Тихорецкого района (корректировка - 3 этап)»  на сумму 550,0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Выполнена разработка дизайн-проекта на объект: «Благоустройство общественной территории, расположенной по адресу: Краснодарский край, Тихорецкий район, ст. Алексеевская (2-я очередь)» на сумму 103,3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Выполнена разработка</w:t>
      </w:r>
      <w:r w:rsidR="007D7ED6">
        <w:rPr>
          <w:color w:val="0D0D0D" w:themeColor="text1" w:themeTint="F2"/>
          <w:sz w:val="28"/>
          <w:szCs w:val="28"/>
        </w:rPr>
        <w:t xml:space="preserve"> проектно-сметной документации </w:t>
      </w:r>
      <w:r w:rsidRPr="00F64647">
        <w:rPr>
          <w:color w:val="0D0D0D" w:themeColor="text1" w:themeTint="F2"/>
          <w:sz w:val="28"/>
          <w:szCs w:val="28"/>
        </w:rPr>
        <w:t>на объект: «Освещение общественной территории, расположенной по адресу: Краснодарский край, Тихорецкий район, ст. Алексеевская» на сумму 83,0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- Оказаны услуги по осуществлению строительного контроля за </w:t>
      </w:r>
      <w:r w:rsidRPr="00F64647">
        <w:rPr>
          <w:color w:val="0D0D0D" w:themeColor="text1" w:themeTint="F2"/>
          <w:sz w:val="28"/>
          <w:szCs w:val="28"/>
        </w:rPr>
        <w:lastRenderedPageBreak/>
        <w:t xml:space="preserve">выполнением работ по капитальному ремонту и ямочному ремонту автомобильных дорог, по благоустройству общественной территории, сносу объекта капитального строительства, на сумму 898,6 тыс.руб.,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Оказаны услуги по ведению авторского надзора за выполнением работ по  благоустройству общественной территории на сумму 54,9 тыс.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Оказаны услуги по нанесению горизонтальной дорожной разметки на автомобильных дорогах местного значения с асфальтобенным покрытием  на сумму 194,8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- Оказаны услуги по планировке и профилированию полотна насыпи гравийных дорог местного значения на сумму 522,0 тыс. руб., 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Приобретен ГПС для содержания автомобильных дорог поселения на сумму  578,8  тыс.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Выполнены работы по ямочному ремонту асфальтобетонного покрытия автомобильных дорог в Алексеевском сельском поселении Тихорецкого района в ст. Алексеевская, по  ул. Западная, ул. Смело за Дело, по ул. Ленина, 44  (в районе МБДОУ № 38 Ромашка ст. Алексеевская), ул. Северная,                               пос. Пригородный  ул. Студенческая на сумму  609,6 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</w:t>
      </w:r>
      <w:r w:rsidRPr="00F64647">
        <w:rPr>
          <w:color w:val="0D0D0D" w:themeColor="text1" w:themeTint="F2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Выполнено устройство искусственной неровности на пересечении ул.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Пушкина и ул.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Мира в ст-це Краснооктябрьской Тихорецкого района на сумму 78,0 тыс. 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Приобретены дорожные знаки и искусственные неровности  на сумму 150,1  тыс.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Приобретены консольные светильники на солнечной батареи на сумму 190,0 тыс.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Приобретены железобетонные опоры линий электропередач на сумму                83,5 ты.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руб.,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Оказаны услуги по омолаживающей обрезке деревьев, по вырубке самосевных  и аварийных деревьев вдоль автомобильных дорог  на территории  поселения  на сумму 120,0 тыс.</w:t>
      </w:r>
      <w:r w:rsidR="007D7ED6">
        <w:rPr>
          <w:color w:val="0D0D0D" w:themeColor="text1" w:themeTint="F2"/>
          <w:sz w:val="28"/>
          <w:szCs w:val="28"/>
        </w:rPr>
        <w:t xml:space="preserve"> </w:t>
      </w:r>
      <w:r w:rsidRPr="00F64647">
        <w:rPr>
          <w:color w:val="0D0D0D" w:themeColor="text1" w:themeTint="F2"/>
          <w:sz w:val="28"/>
          <w:szCs w:val="28"/>
        </w:rPr>
        <w:t>руб.</w:t>
      </w:r>
    </w:p>
    <w:p w:rsidR="00435CAE" w:rsidRPr="00F64647" w:rsidRDefault="00F64647" w:rsidP="007D7ED6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- </w:t>
      </w:r>
      <w:r w:rsidR="00435CAE">
        <w:rPr>
          <w:color w:val="0D0D0D" w:themeColor="text1" w:themeTint="F2"/>
          <w:sz w:val="28"/>
          <w:szCs w:val="28"/>
        </w:rPr>
        <w:t>Н</w:t>
      </w:r>
      <w:r w:rsidR="00435CAE" w:rsidRPr="00F64647">
        <w:rPr>
          <w:color w:val="0D0D0D" w:themeColor="text1" w:themeTint="F2"/>
          <w:sz w:val="28"/>
          <w:szCs w:val="28"/>
        </w:rPr>
        <w:t>а модернизацию объектов коммунальной инфраструк</w:t>
      </w:r>
      <w:r w:rsidR="003F22E5">
        <w:rPr>
          <w:color w:val="0D0D0D" w:themeColor="text1" w:themeTint="F2"/>
          <w:sz w:val="28"/>
          <w:szCs w:val="28"/>
        </w:rPr>
        <w:t>туры направлено 130 тыс. рублей.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Выполнены работы по демонтажу здания Дома культуры, расположенного по адресу: Краснодарский край, Тихорецкий район, ст. Краснооктябрьская, ул. Мира подрядной организацией ООО «МеталлСам» на сумму 2 060,6 тыс.руб. Работы выполнены в полном объеме в декабре 2024 года.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Установлены детские спортивно-игровые площадки по адресам:                    ул. Западная в районе дома 89, ул. Смело за Дело в районе дома 86,  ул. Космонавтов в районе дома 46, ул. 50 Лет Советской Власти, ул. Строителей в пос. Пригородный.</w:t>
      </w:r>
    </w:p>
    <w:p w:rsidR="00F64647" w:rsidRPr="00F64647" w:rsidRDefault="00F64647" w:rsidP="00F64647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firstLine="567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- Приобретен спортивно - игровой инвентарь для организации отдыха детей на детских площадках в летний период на сумму 128,1 тыс.руб.</w:t>
      </w:r>
    </w:p>
    <w:p w:rsidR="00F64647" w:rsidRPr="00F64647" w:rsidRDefault="00F64647" w:rsidP="00F6464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 преддверии Нового года за счет средств бюджета были приобретены подарочные наборы для 300 детей из многодетных малообеспеченных семей на сумму 108,0 тыс. рублей и 15 подарочных наборов были приобретены депутатами Совета Алексеевского сельского поселения Тихорецкого района.</w:t>
      </w:r>
    </w:p>
    <w:p w:rsidR="00266F66" w:rsidRDefault="00266F66" w:rsidP="00D35571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rPr>
          <w:color w:val="0D0D0D" w:themeColor="text1" w:themeTint="F2"/>
          <w:sz w:val="28"/>
          <w:szCs w:val="28"/>
        </w:rPr>
      </w:pPr>
    </w:p>
    <w:p w:rsidR="00C447C4" w:rsidRDefault="00C447C4" w:rsidP="00C447C4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87746D">
        <w:rPr>
          <w:sz w:val="28"/>
          <w:szCs w:val="28"/>
        </w:rPr>
        <w:t xml:space="preserve">В настоящее время на территории поселения функционируют: один Дом культуры, музейная комната, </w:t>
      </w:r>
      <w:r>
        <w:rPr>
          <w:sz w:val="28"/>
          <w:szCs w:val="28"/>
        </w:rPr>
        <w:t>две</w:t>
      </w:r>
      <w:r w:rsidRPr="0087746D">
        <w:rPr>
          <w:sz w:val="28"/>
          <w:szCs w:val="28"/>
        </w:rPr>
        <w:t xml:space="preserve"> библиотеки, </w:t>
      </w:r>
      <w:r>
        <w:rPr>
          <w:sz w:val="28"/>
          <w:szCs w:val="28"/>
        </w:rPr>
        <w:t xml:space="preserve">2 </w:t>
      </w:r>
      <w:r w:rsidRPr="0087746D">
        <w:rPr>
          <w:sz w:val="28"/>
          <w:szCs w:val="28"/>
        </w:rPr>
        <w:t>спортзал</w:t>
      </w:r>
      <w:r>
        <w:rPr>
          <w:sz w:val="28"/>
          <w:szCs w:val="28"/>
        </w:rPr>
        <w:t>а</w:t>
      </w:r>
      <w:r w:rsidRPr="0087746D">
        <w:rPr>
          <w:sz w:val="28"/>
          <w:szCs w:val="28"/>
        </w:rPr>
        <w:t>, стадион, 2 школы, 2 детских сада, 1 школа искусств</w:t>
      </w:r>
      <w:r>
        <w:rPr>
          <w:sz w:val="28"/>
          <w:szCs w:val="28"/>
        </w:rPr>
        <w:t>.</w:t>
      </w:r>
    </w:p>
    <w:p w:rsidR="007D7ED6" w:rsidRDefault="00C447C4" w:rsidP="00C447C4">
      <w:pPr>
        <w:pStyle w:val="1"/>
        <w:shd w:val="clear" w:color="auto" w:fill="auto"/>
        <w:spacing w:before="0" w:line="240" w:lineRule="auto"/>
        <w:ind w:right="40" w:firstLine="851"/>
        <w:rPr>
          <w:color w:val="0D0D0D" w:themeColor="text1" w:themeTint="F2"/>
          <w:sz w:val="28"/>
          <w:szCs w:val="28"/>
        </w:rPr>
      </w:pPr>
      <w:r w:rsidRPr="0087746D">
        <w:rPr>
          <w:sz w:val="28"/>
          <w:szCs w:val="28"/>
        </w:rPr>
        <w:t xml:space="preserve">Основными задачами, которые </w:t>
      </w:r>
      <w:r>
        <w:rPr>
          <w:sz w:val="28"/>
          <w:szCs w:val="28"/>
        </w:rPr>
        <w:t>я ставлю</w:t>
      </w:r>
      <w:r w:rsidRPr="0087746D">
        <w:rPr>
          <w:sz w:val="28"/>
          <w:szCs w:val="28"/>
        </w:rPr>
        <w:t xml:space="preserve"> перед работниками культуры и спорта, </w:t>
      </w:r>
      <w:r>
        <w:rPr>
          <w:sz w:val="28"/>
          <w:szCs w:val="28"/>
        </w:rPr>
        <w:t xml:space="preserve">это </w:t>
      </w:r>
      <w:r w:rsidRPr="0087746D">
        <w:rPr>
          <w:sz w:val="28"/>
          <w:szCs w:val="28"/>
        </w:rPr>
        <w:t xml:space="preserve">пропаганда здорового образа жизни, военно-патриотичная подготовка подростков и молодежи, адаптация их к жизни в обществе, нравственное и социальное воспитание, профилактика безнадзорности и правонарушений в </w:t>
      </w:r>
      <w:r>
        <w:rPr>
          <w:sz w:val="28"/>
          <w:szCs w:val="28"/>
        </w:rPr>
        <w:t>подростково - молодежной среде.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Муниципальное казенное учреждение культуры «Сельский Дом культуры Алексеевского сельского поселения Тихорецкого района» работает под непосредственным контролем управления культуры, получая методические рекомендации, практическую помощь в проведении мероприятий местного, районного и краевого уровня.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За 2024 год в 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Сельском Доме культуры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было проведено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848 мероприятие. Из них: онлайн мероприятий - 226, офлайн мероприятий - 622. Для детей проведено мероприятий – 365 (из них: онлайн - 53, офлайн - 312). Для молодёжи – 327 (из них: онлайн - 94, офлайн - 233). 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В Доме культуры для детей и подростков, молодёжи и взрослых 20 клубных формирований разной творческой направленности (из них 11 кружков, 9 клубных любительских объединений), охват участников -  589 человек. В Доме культуры функционируют 7 детских кружков, в них 147 участника, кружок декоративно-прикладного искусства «Фантазия» является образцовым художественным коллективом, 4 любительских детских клубных объединений, в них 201 участник, 2 молодежных кружка, 40 участников; 3 клубных объединения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- 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96 участников.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Взрослые формирования - 2 кружка (35 участников) и 2 клубных объединения (70 участников). Также в Доме культуры функционируют спортивный кружок и туристический клуб любительского объединения, которые посещают 74 ребенка. Работа коллектива Дома культуры направлена на духовно – нравственное, гражданское, военно – патриотическое воспитание подрастающего поколения, а также формирование здорового образа жизни и выполнение закона КК от 27.07.2008 г. №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1539-КЗ «О мерах профилактики безнадзорности и правонарушений несовершеннолетних в Краснодарском крае». 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В течение года посещали клубные формирования 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Сельского Дома культуры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, а также участвовали в творческих конкурсах 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                                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11 несовершеннолетних, состоящих на профилактическом учёте, и 3 семьи находящихся в социально-опасном положении.</w:t>
      </w:r>
    </w:p>
    <w:p w:rsidR="00266F66" w:rsidRPr="00F64647" w:rsidRDefault="00D35571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Сельский Дом культуры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работает в тесном взаимодействии с различными ведомственными организациями и органами власти: администрацией Алексеевского сельского поселения,  управлением культуры муниципального образования Тихорецкий район, управлением молодежной политики муниципального образования Тихорецкий район, общеобразовательными учреждениями СОШ № 37 ст.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Алексеевской, ООШ № 20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                              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ст.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Краснооктябрьской, библиотеками, детскими дошкольными учреждениями 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«Ромашка» и «Чиполлино», детской школой искус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ств,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Алексеевским Хуторским Казачьим обществом и ЦПС «Лидер», с Управлением социальной защиты населения министерства труда и социального развития Краснодарского края в Тихорецком районе,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со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всероссийским обществом слепых в г.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="00266F66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Тихорецке, а также с Советом ветеранов, председателем которого является Грудинина З.А., депутат Алексеевского сельского поселения. 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Соответственно планы работы учреждения на год, летний период и школьные каникулы составляются в тесном сотрудничестве с этими организациями. Это помогает в реализации целевых региональных программ культурного развития и пров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едении совместных мероприятий. 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Главной задачей учреждения культуры стало создание качественного, полезного, разнообразного и интересного досуга для всех категорий населения.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Согласно план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у работы, учреждением культурно-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досугового типа, при реализации программ,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умений и навыков. Были использованы различные формы работы в формате «онлайн»: мастер-классы, познавательные программы, видео-открытки, онлайн выставки рисунков, флешмобы, информационные часы, онлайн конкурсы, видео-поздравления, короткометражные фильмы, видеоролики и многое другое. В течение года работники Дома культуры проводят выездные чествования ветеранов ВОВ, тружеников тыла, юбиляров.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Большое внимание уделяется развитию спорта, действуют секции футбола, волейбола, секция бокса. В 2024 году воспитанники секции бокса, под руководством тренера Сливко Артема Александровича, неоднократно являлись призерами в краевых соревнованиях. </w:t>
      </w:r>
    </w:p>
    <w:p w:rsidR="00266F66" w:rsidRPr="00F64647" w:rsidRDefault="00266F66" w:rsidP="00C447C4">
      <w:pPr>
        <w:ind w:firstLine="567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Награды Алексеевского Дома Культуры за 2024 год: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Детский вокальный конкурс исполнителей эстрадной песни «Звезда родилась» г.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Геленджик, март 2024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г., солист детского вокального ансамбля «Карамель»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- Ефимов Михаил, руководитель Браткова Ольга Александровна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- диплом участника;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Региональный онлайн - конкурс «Славен русский наш язык» г.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Краснодар, август 2024г. вокальный ансамбль «Истоки», руково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дитель Куренда Адам Юлианович -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диплом участника;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VIII открытый Междуна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родный многожанровый фестиваль-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конкурс национальных культур и фольклора «Легенды Кавказа» ст.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Архангельская, ноябрь 2024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г. солист детского вокального ансамбля «Карамель»- Ефимов Михаил, руководитель Браткова Ольга Александровна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-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диплом лауреата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        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1 степени;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Всероссийский многожанровый конкурс «Страна больших талантов» информационно-телекоммуникационной сети Интернет, август 2024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г. участник вокально-хореографического коллектива «Сарафан»- Федорова Анастасия, руководитель Федорова Зинаида Сергеевна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- диплом участника;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Краевой конкурс «Семейные традиции Кубани» г. Краснодар, август 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2024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г. художественный руководитель Ширантаева Венера Харисовна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-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участие;</w:t>
      </w:r>
    </w:p>
    <w:p w:rsidR="00266F66" w:rsidRPr="00F64647" w:rsidRDefault="00266F66" w:rsidP="00266F66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Всероссийский конкурс научно-исследовательских и творческих работ «На службе Отечества», ноябрь 2024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г. руководитель краеведческого кружка «Следопыт» Кудинов Юрий Дмитриевич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- диплом лауреата 2 степени</w:t>
      </w:r>
      <w:r w:rsidR="00D35571" w:rsidRPr="00F64647">
        <w:rPr>
          <w:rFonts w:eastAsia="Calibri"/>
          <w:color w:val="0D0D0D" w:themeColor="text1" w:themeTint="F2"/>
          <w:sz w:val="28"/>
          <w:szCs w:val="28"/>
          <w:lang w:eastAsia="en-US"/>
        </w:rPr>
        <w:t>.</w:t>
      </w:r>
    </w:p>
    <w:p w:rsidR="00EE0B3F" w:rsidRPr="00AD77F7" w:rsidRDefault="00EE0B3F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Алексеевская сельская библиотечная система находится в здании Дома культуры ст. Алексеевской,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В 2024 году в Алексеевской сельской библиотечной системе зарегистрировано 2751 пользователь, из них: 1751 -  пользователей взрослого отделение, 1000 пользователей – детское отделение.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Общее количество посещений библиотек 25363, из них: 12259 – взрослое отделение, 13104 – детское отделение.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Общее количество книговыдачи 60075, из них: 35020 – взрослое отделение, 25055 – детское отделение.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Общий фонд Алексеевской сельской библиотечной системе составляет 63697 экземпляров.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Основной задачей Алексеевской сельской библиотечной системы в               2024 году была организация библиотечного, библиографического и информационного обслуживания всех категорий пользователей, обеспечение их свободного и безопасного доступа к информации, знаниям, культурным ценностям.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Деятельность сельских библиотек была направлена на усиление своей социальной значимости для жителей Алексеевского сельского поселения, на создание условий для равного доступа населения к библиотечным услугам, дальнейшее развитие в качестве информационных, просветительских и культурных центров. В течение года библиотеки проводили различные мероприятия, направленные на патриотическое, гражданское и нравственное формирование личности, повышение общественного статуса книги и чтения. Большое внимание уделялось обслуживанию детей, молодежи, пенсионеров, инвалидов, а также организации работы с детьми и подростками из социально неблагополучных семей.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 xml:space="preserve">За 2024 год в Алексеевской сельской библиотечной системы было проведено 101 мероприятие. Из них: онлайн мероприятий - 11, офлайн мероприятий - 90. Для детей проведено мероприятий – 53 (из них: онлайн - 0, офлайн - 53). Для молодёжи и старшего поколения – 48 (из них: онлайн - 11, офлайн - 37). 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 xml:space="preserve">На базе детской библиотеке ст. Алексеевской функционирует Клуб «СВЕТОЧ» - это православное объединение духовно-нравственного воспитания детей и подростков на основе православного вероисповедания и мировоззрения, традиционных ценностей русской культуры. 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Направления работы клуба: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организация православных детских праздников,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изучения основ православной веры, истории и культуры России,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организация посильных дел и благотворительности: игр, праздников, походов  в храм детей.</w:t>
      </w:r>
    </w:p>
    <w:p w:rsidR="00AD77F7" w:rsidRPr="00AD77F7" w:rsidRDefault="00AD77F7" w:rsidP="00C447C4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lastRenderedPageBreak/>
        <w:t>Детская библиотека ст. Алексеевской ведет совместную работу с воскресной группой при храме ИОАННА БОГОСЛОВА.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D77F7">
        <w:rPr>
          <w:rFonts w:ascii="Times New Roman" w:hAnsi="Times New Roman"/>
          <w:b/>
          <w:sz w:val="28"/>
          <w:szCs w:val="28"/>
        </w:rPr>
        <w:t>Победы в конкурсах, проектах, акциях: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Детская библиотека муниципального казенного учреждения культуры «Алексеевская сельская библиотечная система» Алексеевского сельского поселения Тихорецкого района, участник районного конкурса на лучшую организацию летней оздоровительной компании в учреждениях культуры муниципального образования Тихорецкий район в летний период заведующий Яровая Людмила Анатольевна – ДИПЛОМ за 2 место;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 xml:space="preserve">- За активное участие в 8-м районном фестивале национальной литературы «КИГИ СТРОЯ ДРУЖБЫ МОСТ», тема фестиваля «Тихорецкий район – территория дружбы», Латынцева Варвара - благодарность; 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Краевой литературный проект «Лохоносовские чтения» - Алексеевская Сельская библиотека, Логвинова Елизавета Олеговна -  сертификат об участии;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D77F7">
        <w:rPr>
          <w:rFonts w:ascii="Times New Roman" w:hAnsi="Times New Roman"/>
          <w:b/>
          <w:sz w:val="28"/>
          <w:szCs w:val="28"/>
        </w:rPr>
        <w:t>Профессиональные победы в конкурсах, проектах, акциях: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 xml:space="preserve"> - Российский проект «Всей семьей» - Алексеевская Сельская библиотека, Байличенко Яна Сергеевна - сертификат финалиста;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Всекубанская акция семейного чтения «Читаем всей семьей» - Алексеевская Сельская библиотека, Байличенко Яна Сергеевна – благодарственное письмо.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D77F7">
        <w:rPr>
          <w:rFonts w:ascii="Times New Roman" w:hAnsi="Times New Roman"/>
          <w:b/>
          <w:sz w:val="28"/>
          <w:szCs w:val="28"/>
        </w:rPr>
        <w:t>Материально-техническая база: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 xml:space="preserve">Ежегодно ведется подписка на периодические печатные издания, журналы, газеты для разных возрастных категорий. В 2024 году ежегодная подписка печатных изданий составила 37 001, 57 руб. 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В 2024 году МКУК «Алексеевская СБС» Алексеевского СПТР было приобретено: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Ноутбуки в количестве 3 штук на общую сумму 131 700, 00 руб,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МФУ (принтер, сканер, копир) в количестве 3 штук на общую сумму 51 600,00 руб.,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- Телевизор Яндекс ТВ с голосовым помощником Алисой на общую сумму 33 999,00 руб.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D77F7">
        <w:rPr>
          <w:rFonts w:ascii="Times New Roman" w:hAnsi="Times New Roman"/>
          <w:sz w:val="28"/>
          <w:szCs w:val="28"/>
        </w:rPr>
        <w:t>С появлением мультимедийных средств в библиотеках рассматриваются, как информационно-технологическое сопровождение эффективных  библиотечных мероприятий. Благодаря телевизору – сотрудники могут организовывать видеопоказы, проводить демонстрации презентаций  и видеороликов. Благодаря современной технике в библиотеках  на много увеличилась посещаемость.</w:t>
      </w:r>
    </w:p>
    <w:p w:rsidR="00AD77F7" w:rsidRPr="00AD77F7" w:rsidRDefault="00AD77F7" w:rsidP="00AD77F7">
      <w:pPr>
        <w:pStyle w:val="a7"/>
        <w:tabs>
          <w:tab w:val="left" w:pos="567"/>
          <w:tab w:val="left" w:pos="851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1062E2" w:rsidRPr="00EE0B3F" w:rsidRDefault="001062E2" w:rsidP="001062E2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E0B3F">
        <w:rPr>
          <w:rFonts w:ascii="Times New Roman" w:hAnsi="Times New Roman"/>
          <w:sz w:val="28"/>
          <w:szCs w:val="28"/>
        </w:rPr>
        <w:t>Важнейшей формой участия населения в осуществлении местного самоуправления является территориальное общественное самоуправление.</w:t>
      </w:r>
    </w:p>
    <w:p w:rsidR="001062E2" w:rsidRDefault="001062E2" w:rsidP="001062E2">
      <w:pPr>
        <w:ind w:firstLine="851"/>
        <w:jc w:val="both"/>
        <w:rPr>
          <w:sz w:val="28"/>
          <w:szCs w:val="28"/>
        </w:rPr>
      </w:pPr>
      <w:r w:rsidRPr="00EE0B3F">
        <w:rPr>
          <w:sz w:val="28"/>
          <w:szCs w:val="28"/>
        </w:rPr>
        <w:t>На территории поселения осуществляют деятельность 12 руководителей органов ТОС. Организация общественной деятельности направлена на решение вопросов по взаимодействию с населением.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618BA">
        <w:rPr>
          <w:sz w:val="28"/>
          <w:szCs w:val="28"/>
        </w:rPr>
        <w:t xml:space="preserve">Не могу не отметить работу наших председателей ТОС, они наши первые помощники в поселении. </w:t>
      </w:r>
    </w:p>
    <w:p w:rsidR="001062E2" w:rsidRPr="00B618BA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</w:rPr>
        <w:lastRenderedPageBreak/>
        <w:t>Руководители ТОС с</w:t>
      </w:r>
      <w:r w:rsidRPr="00345474">
        <w:rPr>
          <w:sz w:val="28"/>
        </w:rPr>
        <w:t>отруднича</w:t>
      </w:r>
      <w:r>
        <w:rPr>
          <w:sz w:val="28"/>
        </w:rPr>
        <w:t>ю</w:t>
      </w:r>
      <w:r w:rsidRPr="00345474">
        <w:rPr>
          <w:sz w:val="28"/>
        </w:rPr>
        <w:t xml:space="preserve">т с органами социальной защиты </w:t>
      </w:r>
      <w:r>
        <w:rPr>
          <w:sz w:val="28"/>
          <w:szCs w:val="28"/>
        </w:rPr>
        <w:t>Алексеевского сельского поселения Тихорецкого района</w:t>
      </w:r>
      <w:r>
        <w:rPr>
          <w:sz w:val="28"/>
        </w:rPr>
        <w:t xml:space="preserve">, помогают выявлять одиноких, престарелых и малообеспеченных граждан. Оказывают содействие правоохранительным органам в выявлении неблагополучных семей, совместно с </w:t>
      </w:r>
      <w:r>
        <w:rPr>
          <w:sz w:val="28"/>
          <w:szCs w:val="28"/>
        </w:rPr>
        <w:t>участковыми</w:t>
      </w:r>
      <w:r w:rsidRPr="00224A56">
        <w:rPr>
          <w:sz w:val="28"/>
          <w:szCs w:val="28"/>
        </w:rPr>
        <w:t xml:space="preserve"> инспекторами</w:t>
      </w:r>
      <w:r>
        <w:rPr>
          <w:sz w:val="28"/>
          <w:szCs w:val="28"/>
        </w:rPr>
        <w:t xml:space="preserve"> полиции, проводят</w:t>
      </w:r>
      <w:r w:rsidRPr="00224A56">
        <w:rPr>
          <w:sz w:val="28"/>
          <w:szCs w:val="28"/>
        </w:rPr>
        <w:t xml:space="preserve"> беседы с лицами, ведущими антиобщественный образ жизни, склонными к совершению правонарушений</w:t>
      </w:r>
      <w:r>
        <w:rPr>
          <w:sz w:val="28"/>
          <w:szCs w:val="28"/>
        </w:rPr>
        <w:t>.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87746D">
        <w:rPr>
          <w:sz w:val="28"/>
          <w:szCs w:val="28"/>
        </w:rPr>
        <w:t>На сходах граждан рассматриваются вопросы, и ведется работа антинаркотической направленности, сохранения стабильной межнациональной ситуации, соблюдения миграционного законодательства, противопожарных мер безопасности, антитерро</w:t>
      </w:r>
      <w:r>
        <w:rPr>
          <w:sz w:val="28"/>
          <w:szCs w:val="28"/>
        </w:rPr>
        <w:t>ри</w:t>
      </w:r>
      <w:r w:rsidRPr="0087746D">
        <w:rPr>
          <w:sz w:val="28"/>
          <w:szCs w:val="28"/>
        </w:rPr>
        <w:t xml:space="preserve">стической защищенности, профилактики безнадзорности и правонарушений несовершеннолетних, улучшения санитарного состояния территорий улиц, дворов, спортивных и детских площадок. 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 работу общественной организации «ТОС девятый квартал».</w:t>
      </w:r>
      <w:r w:rsidRPr="00336E9B">
        <w:t xml:space="preserve"> </w:t>
      </w:r>
      <w:r>
        <w:rPr>
          <w:sz w:val="28"/>
          <w:szCs w:val="28"/>
        </w:rPr>
        <w:t>В</w:t>
      </w:r>
      <w:r w:rsidRPr="00336E9B">
        <w:rPr>
          <w:sz w:val="28"/>
          <w:szCs w:val="28"/>
        </w:rPr>
        <w:t xml:space="preserve"> преддверии празднования 80-летия Побед</w:t>
      </w:r>
      <w:r>
        <w:rPr>
          <w:sz w:val="28"/>
          <w:szCs w:val="28"/>
        </w:rPr>
        <w:t xml:space="preserve">ы в Великой Отечественной войне проект </w:t>
      </w:r>
      <w:r w:rsidRPr="00336E9B">
        <w:rPr>
          <w:sz w:val="28"/>
          <w:szCs w:val="28"/>
        </w:rPr>
        <w:t>«Звезда памяти»</w:t>
      </w:r>
      <w:r>
        <w:rPr>
          <w:sz w:val="28"/>
          <w:szCs w:val="28"/>
        </w:rPr>
        <w:t xml:space="preserve"> </w:t>
      </w:r>
      <w:r w:rsidRPr="00336E9B">
        <w:rPr>
          <w:sz w:val="28"/>
          <w:szCs w:val="28"/>
        </w:rPr>
        <w:t xml:space="preserve">стал победителем конкурса </w:t>
      </w:r>
      <w:r>
        <w:rPr>
          <w:sz w:val="28"/>
          <w:szCs w:val="28"/>
        </w:rPr>
        <w:t>«</w:t>
      </w:r>
      <w:r w:rsidRPr="00336E9B">
        <w:rPr>
          <w:sz w:val="28"/>
          <w:szCs w:val="28"/>
        </w:rPr>
        <w:t>Гранты Губернатора Кубани</w:t>
      </w:r>
      <w:r>
        <w:rPr>
          <w:sz w:val="28"/>
          <w:szCs w:val="28"/>
        </w:rPr>
        <w:t>». С</w:t>
      </w:r>
      <w:r w:rsidRPr="00336E9B">
        <w:rPr>
          <w:sz w:val="28"/>
          <w:szCs w:val="28"/>
        </w:rPr>
        <w:t>ум</w:t>
      </w:r>
      <w:r>
        <w:rPr>
          <w:sz w:val="28"/>
          <w:szCs w:val="28"/>
        </w:rPr>
        <w:t>ма гранта составила 550 тыс.рублей. Установка арт-объекта будет выполнена в текущем году.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благодаря победе </w:t>
      </w:r>
      <w:r w:rsidRPr="005F6775">
        <w:rPr>
          <w:sz w:val="28"/>
          <w:szCs w:val="28"/>
        </w:rPr>
        <w:t>общественной организации «ТОС девятый квартал»</w:t>
      </w:r>
      <w:r>
        <w:rPr>
          <w:sz w:val="28"/>
          <w:szCs w:val="28"/>
        </w:rPr>
        <w:t xml:space="preserve"> в конкурсе «</w:t>
      </w:r>
      <w:r w:rsidRPr="00336E9B">
        <w:rPr>
          <w:sz w:val="28"/>
          <w:szCs w:val="28"/>
        </w:rPr>
        <w:t>Президентский фонд культурных инициатив</w:t>
      </w:r>
      <w:r>
        <w:rPr>
          <w:sz w:val="28"/>
          <w:szCs w:val="28"/>
        </w:rPr>
        <w:t xml:space="preserve">»                             в центре ст. Краснооктябрьской </w:t>
      </w:r>
      <w:r w:rsidRPr="00336E9B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лен </w:t>
      </w:r>
      <w:r w:rsidRPr="00336E9B">
        <w:rPr>
          <w:sz w:val="28"/>
          <w:szCs w:val="28"/>
        </w:rPr>
        <w:t>сценический комплекс с гримерной</w:t>
      </w:r>
      <w:r>
        <w:rPr>
          <w:sz w:val="28"/>
          <w:szCs w:val="28"/>
        </w:rPr>
        <w:t xml:space="preserve"> комнатой,</w:t>
      </w:r>
      <w:r w:rsidRPr="00336E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стоимостью</w:t>
      </w:r>
      <w:r w:rsidRPr="00336E9B">
        <w:rPr>
          <w:sz w:val="28"/>
          <w:szCs w:val="28"/>
        </w:rPr>
        <w:t xml:space="preserve"> 429 тыс. руб</w:t>
      </w:r>
      <w:r>
        <w:rPr>
          <w:sz w:val="28"/>
          <w:szCs w:val="28"/>
        </w:rPr>
        <w:t>лей</w:t>
      </w:r>
      <w:r w:rsidRPr="00336E9B">
        <w:rPr>
          <w:sz w:val="28"/>
          <w:szCs w:val="28"/>
        </w:rPr>
        <w:t>.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618BA">
        <w:rPr>
          <w:sz w:val="28"/>
          <w:szCs w:val="28"/>
        </w:rPr>
        <w:t xml:space="preserve">От всей души поздравляем </w:t>
      </w:r>
      <w:r>
        <w:rPr>
          <w:sz w:val="28"/>
          <w:szCs w:val="28"/>
        </w:rPr>
        <w:t xml:space="preserve">Лескину Александру Сергеевну! </w:t>
      </w:r>
      <w:r w:rsidRPr="005F6775">
        <w:rPr>
          <w:sz w:val="28"/>
          <w:szCs w:val="28"/>
        </w:rPr>
        <w:t xml:space="preserve">Желаем успеха и эффективной реализации всех задуманных мероприятий, чтобы каждый проект внес ощутимый вклад в развитие </w:t>
      </w:r>
      <w:r>
        <w:rPr>
          <w:sz w:val="28"/>
          <w:szCs w:val="28"/>
        </w:rPr>
        <w:t>поселения</w:t>
      </w:r>
      <w:r w:rsidRPr="005F6775">
        <w:rPr>
          <w:sz w:val="28"/>
          <w:szCs w:val="28"/>
        </w:rPr>
        <w:t>!</w:t>
      </w:r>
    </w:p>
    <w:p w:rsidR="001062E2" w:rsidRDefault="001062E2" w:rsidP="001062E2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выразить благодарность руководителю ТОС Нестеровой Ирине Игоревне и волонтеру </w:t>
      </w:r>
      <w:r w:rsidRPr="00B533B1">
        <w:rPr>
          <w:sz w:val="28"/>
          <w:szCs w:val="28"/>
        </w:rPr>
        <w:t xml:space="preserve">Турлаковой </w:t>
      </w:r>
      <w:r>
        <w:rPr>
          <w:sz w:val="28"/>
          <w:szCs w:val="28"/>
        </w:rPr>
        <w:t>Надежде Валериевне, которые</w:t>
      </w:r>
      <w:r w:rsidRPr="00B533B1">
        <w:rPr>
          <w:sz w:val="28"/>
          <w:szCs w:val="28"/>
        </w:rPr>
        <w:t xml:space="preserve"> совместно с коллективом магазина </w:t>
      </w:r>
      <w:r>
        <w:rPr>
          <w:sz w:val="28"/>
          <w:szCs w:val="28"/>
        </w:rPr>
        <w:t>«</w:t>
      </w:r>
      <w:r w:rsidRPr="00B533B1">
        <w:rPr>
          <w:sz w:val="28"/>
          <w:szCs w:val="28"/>
        </w:rPr>
        <w:t>Пеликан</w:t>
      </w:r>
      <w:r>
        <w:rPr>
          <w:sz w:val="28"/>
          <w:szCs w:val="28"/>
        </w:rPr>
        <w:t>»</w:t>
      </w:r>
      <w:r w:rsidRPr="00B533B1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приобрели</w:t>
      </w:r>
      <w:r w:rsidRPr="00B53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новогодние </w:t>
      </w:r>
      <w:r w:rsidRPr="00B533B1">
        <w:rPr>
          <w:sz w:val="28"/>
          <w:szCs w:val="28"/>
        </w:rPr>
        <w:t>подарки для воспитанников театральной студии «Образ» МБОУ СОШ №37, хореогракфического ансамбля «Ассорти»,</w:t>
      </w:r>
      <w:r>
        <w:rPr>
          <w:sz w:val="28"/>
          <w:szCs w:val="28"/>
        </w:rPr>
        <w:t xml:space="preserve"> </w:t>
      </w:r>
      <w:r w:rsidRPr="00B533B1">
        <w:rPr>
          <w:sz w:val="28"/>
          <w:szCs w:val="28"/>
        </w:rPr>
        <w:t>вокального ансамбля «Джем» ДШИ ст.</w:t>
      </w:r>
      <w:r>
        <w:rPr>
          <w:sz w:val="28"/>
          <w:szCs w:val="28"/>
        </w:rPr>
        <w:t xml:space="preserve"> Алексеевской.</w:t>
      </w:r>
    </w:p>
    <w:p w:rsidR="00EE0B3F" w:rsidRDefault="00EE0B3F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</w:p>
    <w:p w:rsidR="003F22E5" w:rsidRDefault="00981CB6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поселке Пригородном, расположен волонтерский центр «Поддержим наших»</w:t>
      </w:r>
      <w:r w:rsidR="003508AA">
        <w:rPr>
          <w:sz w:val="28"/>
          <w:szCs w:val="28"/>
        </w:rPr>
        <w:t xml:space="preserve">. В волонтерском центре участвуют </w:t>
      </w:r>
      <w:r w:rsidR="00BE0F99">
        <w:rPr>
          <w:sz w:val="28"/>
          <w:szCs w:val="28"/>
        </w:rPr>
        <w:t xml:space="preserve">более </w:t>
      </w:r>
      <w:r w:rsidR="003508AA">
        <w:rPr>
          <w:sz w:val="28"/>
          <w:szCs w:val="28"/>
        </w:rPr>
        <w:t>20 человек, они з</w:t>
      </w:r>
      <w:r>
        <w:rPr>
          <w:sz w:val="28"/>
          <w:szCs w:val="28"/>
        </w:rPr>
        <w:t xml:space="preserve">анимаются плетением маскировочных сетей, готовкой продуктов, </w:t>
      </w:r>
      <w:r w:rsidR="003508AA">
        <w:rPr>
          <w:sz w:val="28"/>
          <w:szCs w:val="28"/>
        </w:rPr>
        <w:t>сбором необходимых медикаментов и</w:t>
      </w:r>
      <w:r>
        <w:rPr>
          <w:sz w:val="28"/>
          <w:szCs w:val="28"/>
        </w:rPr>
        <w:t xml:space="preserve"> одежды</w:t>
      </w:r>
      <w:r w:rsidR="003508AA">
        <w:rPr>
          <w:sz w:val="28"/>
          <w:szCs w:val="28"/>
        </w:rPr>
        <w:t xml:space="preserve"> для участников специальной военной операции. Также в здании Сельского Дома культуры станицы Алексеевской тоже осуществляется плетение маскировочных сетей.</w:t>
      </w:r>
    </w:p>
    <w:p w:rsidR="003F22E5" w:rsidRDefault="003508AA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январе 2025 года передали помощь: Курское направление – штурмовики, разведка, пехота; Запорожское направление – танкисты, разведка, штурмовики, связисты, БПЛ подразделение; Херсонское направление – штурмовики, пехота; Донецкое направление – госпиталь, медроты.</w:t>
      </w:r>
    </w:p>
    <w:p w:rsidR="003F22E5" w:rsidRDefault="003508AA" w:rsidP="006E2440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Сетей сплели 21 штуку 6</w:t>
      </w:r>
      <w:r w:rsidR="006E2440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на 4 м., каши 359 реторт пакетов.</w:t>
      </w:r>
    </w:p>
    <w:p w:rsidR="003F22E5" w:rsidRDefault="003F22E5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</w:p>
    <w:p w:rsidR="00C447C4" w:rsidRPr="00AA3ACD" w:rsidRDefault="00C447C4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AA3ACD">
        <w:rPr>
          <w:sz w:val="28"/>
          <w:szCs w:val="28"/>
        </w:rPr>
        <w:t xml:space="preserve">Всего за отчетный период проведено 49 сходов граждан, с общим </w:t>
      </w:r>
      <w:r w:rsidRPr="00AA3ACD">
        <w:rPr>
          <w:sz w:val="28"/>
          <w:szCs w:val="28"/>
        </w:rPr>
        <w:lastRenderedPageBreak/>
        <w:t xml:space="preserve">охватом более 1 тысячи человек. </w:t>
      </w:r>
    </w:p>
    <w:p w:rsidR="00C447C4" w:rsidRPr="00AA3ACD" w:rsidRDefault="00C447C4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AA3ACD">
        <w:rPr>
          <w:sz w:val="28"/>
          <w:szCs w:val="28"/>
        </w:rPr>
        <w:t>В 2024 году при непосредственном участии руководителей ТОС выполнена большая работа, по сбору информации о непл</w:t>
      </w:r>
      <w:r w:rsidR="00A43F55" w:rsidRPr="00AA3ACD">
        <w:rPr>
          <w:sz w:val="28"/>
          <w:szCs w:val="28"/>
        </w:rPr>
        <w:t>ательщиках налогов.</w:t>
      </w:r>
    </w:p>
    <w:p w:rsidR="00A43F55" w:rsidRPr="00AA3ACD" w:rsidRDefault="00A43F55" w:rsidP="00A43F55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AA3ACD">
        <w:rPr>
          <w:sz w:val="28"/>
          <w:szCs w:val="28"/>
        </w:rPr>
        <w:t>За отчетный период проведено 1</w:t>
      </w:r>
      <w:r w:rsidR="00AA3ACD" w:rsidRPr="00AA3ACD">
        <w:rPr>
          <w:sz w:val="28"/>
          <w:szCs w:val="28"/>
        </w:rPr>
        <w:t>4</w:t>
      </w:r>
      <w:r w:rsidRPr="00AA3ACD">
        <w:rPr>
          <w:sz w:val="28"/>
          <w:szCs w:val="28"/>
        </w:rPr>
        <w:t xml:space="preserve"> заседаний комиссии профилактики, с общим охватом 1</w:t>
      </w:r>
      <w:r w:rsidR="00AA3ACD" w:rsidRPr="00AA3ACD">
        <w:rPr>
          <w:sz w:val="28"/>
          <w:szCs w:val="28"/>
        </w:rPr>
        <w:t>7</w:t>
      </w:r>
      <w:r w:rsidRPr="00AA3ACD">
        <w:rPr>
          <w:sz w:val="28"/>
          <w:szCs w:val="28"/>
        </w:rPr>
        <w:t xml:space="preserve"> человек, на которых рассматривались вопросы граждан, состоящих на различных видах учета.</w:t>
      </w:r>
    </w:p>
    <w:p w:rsidR="00A43F55" w:rsidRPr="00AA3ACD" w:rsidRDefault="00A43F55" w:rsidP="00A43F55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AA3ACD">
        <w:rPr>
          <w:sz w:val="28"/>
          <w:szCs w:val="28"/>
        </w:rPr>
        <w:t>Проведено 3</w:t>
      </w:r>
      <w:r w:rsidR="00AA3ACD" w:rsidRPr="00AA3ACD">
        <w:rPr>
          <w:sz w:val="28"/>
          <w:szCs w:val="28"/>
        </w:rPr>
        <w:t>8</w:t>
      </w:r>
      <w:r w:rsidRPr="00AA3ACD">
        <w:rPr>
          <w:sz w:val="28"/>
          <w:szCs w:val="28"/>
        </w:rPr>
        <w:t xml:space="preserve"> рейдов по пожарной безопасности, 36 рейдов по профилактике ландшафтных пожаров. </w:t>
      </w:r>
    </w:p>
    <w:p w:rsidR="00A43F55" w:rsidRPr="00AA3ACD" w:rsidRDefault="00A43F55" w:rsidP="00A43F55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AA3ACD">
        <w:rPr>
          <w:sz w:val="28"/>
          <w:szCs w:val="28"/>
        </w:rPr>
        <w:t>Проведено 3</w:t>
      </w:r>
      <w:r w:rsidR="00AA3ACD" w:rsidRPr="00AA3ACD">
        <w:rPr>
          <w:sz w:val="28"/>
          <w:szCs w:val="28"/>
        </w:rPr>
        <w:t>8</w:t>
      </w:r>
      <w:r w:rsidRPr="00AA3ACD">
        <w:rPr>
          <w:sz w:val="28"/>
          <w:szCs w:val="28"/>
        </w:rPr>
        <w:t xml:space="preserve"> рейдовых мероприятий по выявлению фактов нарушения миграционного законодательства. </w:t>
      </w:r>
    </w:p>
    <w:p w:rsidR="00C447C4" w:rsidRPr="00AA3ACD" w:rsidRDefault="00C447C4" w:rsidP="00C447C4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AA3ACD">
        <w:rPr>
          <w:sz w:val="28"/>
          <w:szCs w:val="28"/>
        </w:rPr>
        <w:t xml:space="preserve">Проведено </w:t>
      </w:r>
      <w:r w:rsidR="00AA3ACD" w:rsidRPr="00AA3ACD">
        <w:rPr>
          <w:sz w:val="28"/>
          <w:szCs w:val="28"/>
        </w:rPr>
        <w:t>7</w:t>
      </w:r>
      <w:r w:rsidRPr="00AA3ACD">
        <w:rPr>
          <w:sz w:val="28"/>
          <w:szCs w:val="28"/>
        </w:rPr>
        <w:t xml:space="preserve"> заседаний административной комиссии, на которых было рассмотрено </w:t>
      </w:r>
      <w:r w:rsidR="00AA3ACD" w:rsidRPr="00AA3ACD">
        <w:rPr>
          <w:sz w:val="28"/>
          <w:szCs w:val="28"/>
        </w:rPr>
        <w:t>9</w:t>
      </w:r>
      <w:r w:rsidRPr="00AA3ACD">
        <w:rPr>
          <w:sz w:val="28"/>
          <w:szCs w:val="28"/>
        </w:rPr>
        <w:t xml:space="preserve"> протоколов об административных правонарушениях. Также, в мировой суд направлено 1</w:t>
      </w:r>
      <w:r w:rsidR="00AA3ACD" w:rsidRPr="00AA3ACD">
        <w:rPr>
          <w:sz w:val="28"/>
          <w:szCs w:val="28"/>
        </w:rPr>
        <w:t>6</w:t>
      </w:r>
      <w:r w:rsidRPr="00AA3ACD">
        <w:rPr>
          <w:sz w:val="28"/>
          <w:szCs w:val="28"/>
        </w:rPr>
        <w:t xml:space="preserve"> административных материалов по                                        ч. 3 ст. 2.9 Закона Краснодарского края № 608-КЗ «Об административных правонарушениях» за нарушения </w:t>
      </w:r>
      <w:r w:rsidRPr="00AA3ACD">
        <w:rPr>
          <w:bCs/>
          <w:sz w:val="28"/>
          <w:szCs w:val="28"/>
          <w:shd w:val="clear" w:color="auto" w:fill="FFFFFF"/>
        </w:rPr>
        <w:t>Закона</w:t>
      </w:r>
      <w:r w:rsidRPr="00AA3ACD">
        <w:rPr>
          <w:sz w:val="28"/>
          <w:szCs w:val="28"/>
          <w:shd w:val="clear" w:color="auto" w:fill="FFFFFF"/>
        </w:rPr>
        <w:t xml:space="preserve"> Краснодарского края от 21 июля 2008 г. № </w:t>
      </w:r>
      <w:r w:rsidRPr="00AA3ACD">
        <w:rPr>
          <w:bCs/>
          <w:sz w:val="28"/>
          <w:szCs w:val="28"/>
          <w:shd w:val="clear" w:color="auto" w:fill="FFFFFF"/>
        </w:rPr>
        <w:t>1539</w:t>
      </w:r>
      <w:r w:rsidRPr="00AA3ACD">
        <w:rPr>
          <w:sz w:val="28"/>
          <w:szCs w:val="28"/>
          <w:shd w:val="clear" w:color="auto" w:fill="FFFFFF"/>
        </w:rPr>
        <w:t>-КЗ «О мерах по профилактике безнадзорности и правонарушений несовершеннолетних в Краснодарском крае».</w:t>
      </w:r>
    </w:p>
    <w:p w:rsidR="00C447C4" w:rsidRPr="00F64647" w:rsidRDefault="00C447C4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Обращения граждан</w:t>
      </w: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За 202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 в администрацию Алексеевского сельского поселения поступило 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148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обращения граждан. Актуальными остались вопросы ремонта автодорог, освещения и водоснабжения в поселении. Комиссионно, с выездом на место, лично мной рассмотрены все обращения. Из числа поступивших обращений </w:t>
      </w:r>
      <w:r w:rsidR="00736642" w:rsidRPr="00F64647">
        <w:rPr>
          <w:rFonts w:ascii="Times New Roman" w:hAnsi="Times New Roman"/>
          <w:color w:val="0D0D0D" w:themeColor="text1" w:themeTint="F2"/>
          <w:sz w:val="28"/>
          <w:szCs w:val="28"/>
        </w:rPr>
        <w:t>51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поддержано, разъяснено – </w:t>
      </w:r>
      <w:r w:rsidR="00736642" w:rsidRPr="00F64647">
        <w:rPr>
          <w:rFonts w:ascii="Times New Roman" w:hAnsi="Times New Roman"/>
          <w:color w:val="0D0D0D" w:themeColor="text1" w:themeTint="F2"/>
          <w:sz w:val="28"/>
          <w:szCs w:val="28"/>
        </w:rPr>
        <w:t>94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На личном приеме </w:t>
      </w:r>
      <w:r w:rsidR="009558C4" w:rsidRPr="00F64647">
        <w:rPr>
          <w:rFonts w:ascii="Times New Roman" w:hAnsi="Times New Roman"/>
          <w:color w:val="0D0D0D" w:themeColor="text1" w:themeTint="F2"/>
          <w:sz w:val="28"/>
          <w:szCs w:val="28"/>
        </w:rPr>
        <w:t>мно</w:t>
      </w:r>
      <w:r w:rsidR="000323EC" w:rsidRPr="00F64647">
        <w:rPr>
          <w:rFonts w:ascii="Times New Roman" w:hAnsi="Times New Roman"/>
          <w:color w:val="0D0D0D" w:themeColor="text1" w:themeTint="F2"/>
          <w:sz w:val="28"/>
          <w:szCs w:val="28"/>
        </w:rPr>
        <w:t>й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323EC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принято </w:t>
      </w:r>
      <w:r w:rsidR="00D30EF9" w:rsidRPr="00F64647">
        <w:rPr>
          <w:rFonts w:ascii="Times New Roman" w:hAnsi="Times New Roman"/>
          <w:color w:val="0D0D0D" w:themeColor="text1" w:themeTint="F2"/>
          <w:sz w:val="28"/>
          <w:szCs w:val="28"/>
        </w:rPr>
        <w:t>10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граждан. Также хочу сообщить, что ни одно из поступивших обращений не рассмотрено с формулировкой «отказано», и все они находятся в работе и на контроле.</w:t>
      </w: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целях совершенствования работы с обращениями граждан и ведения разъяснительной работы с населением, периодически проводятся сходы граждан по улицам. Основная цель таких сходов: узнать о проблемах из первых уст и оказать содействие в их решении. </w:t>
      </w: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Особое внимание уделяется проблемам малоимущих граждан. Им оказывается содействие в решении вопросов, требующих юридического сопровождения и разъяснения законодательной базы.</w:t>
      </w:r>
    </w:p>
    <w:p w:rsidR="00C1258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администрации создан </w:t>
      </w:r>
      <w:r w:rsidRPr="00F64647">
        <w:rPr>
          <w:rFonts w:ascii="Times New Roman" w:hAnsi="Times New Roman"/>
          <w:bCs/>
          <w:color w:val="0D0D0D" w:themeColor="text1" w:themeTint="F2"/>
          <w:sz w:val="28"/>
          <w:szCs w:val="28"/>
        </w:rPr>
        <w:t>Совет по противодействию коррупции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проводит работу по недопущению коррупционных проявлений на муниципальной службе. Ежегодно сотрудники администрации повышают квалификацию, в должностные обязанности которых входит участие в противодействии коррупции. </w:t>
      </w: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Оказание услуг населению, в том числе в электронном виде, а также вся деятельность органов местного самоуправления, должны обеспечиваться информационной открытостью. Принято более 20 административных регламентов предоставления муниципальных услуг населению. За 202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гражданам выдано 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1882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справ</w:t>
      </w:r>
      <w:r w:rsidR="00D30EF9" w:rsidRPr="00F64647">
        <w:rPr>
          <w:rFonts w:ascii="Times New Roman" w:hAnsi="Times New Roman"/>
          <w:color w:val="0D0D0D" w:themeColor="text1" w:themeTint="F2"/>
          <w:sz w:val="28"/>
          <w:szCs w:val="28"/>
        </w:rPr>
        <w:t>ок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составе семьи и выписок из похозяйственного учета.</w:t>
      </w:r>
    </w:p>
    <w:p w:rsidR="00232627" w:rsidRPr="00F64647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Администрация Алексеевского сельского поселения проводит работу по усилению мер, направленных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Алексеевского сельского поселения не позднее, чем за 15 дней до их принятия направляются в Тихорецкую межрайонную прокуратуру и размещаются на официальном сайте администрации в разделе «Антикоррупционная экспертиза» и «Независимая экспертиза». В 202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 принято </w:t>
      </w:r>
      <w:r w:rsidR="00CC2A0A" w:rsidRPr="00F64647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77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актов, из них </w:t>
      </w:r>
      <w:r w:rsidR="00F447BB" w:rsidRPr="00F64647">
        <w:rPr>
          <w:rFonts w:ascii="Times New Roman" w:hAnsi="Times New Roman"/>
          <w:color w:val="0D0D0D" w:themeColor="text1" w:themeTint="F2"/>
          <w:sz w:val="28"/>
          <w:szCs w:val="28"/>
        </w:rPr>
        <w:t>39</w:t>
      </w:r>
      <w:r w:rsidR="009558C4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нормативно-правовых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акт</w:t>
      </w:r>
      <w:r w:rsidR="009558C4" w:rsidRPr="00F64647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02372C" w:rsidRPr="00F64647" w:rsidRDefault="002578CD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Неоднократно оказывалась </w:t>
      </w:r>
      <w:r w:rsidR="0002372C" w:rsidRPr="00F64647">
        <w:rPr>
          <w:rFonts w:ascii="Times New Roman" w:hAnsi="Times New Roman"/>
          <w:color w:val="0D0D0D" w:themeColor="text1" w:themeTint="F2"/>
          <w:sz w:val="28"/>
          <w:szCs w:val="28"/>
        </w:rPr>
        <w:t>помощь в покосе травы жителям пенсионного возраста и инвалидам, а также в предоставлении твердого топлива (дрова).</w:t>
      </w:r>
    </w:p>
    <w:p w:rsidR="0002372C" w:rsidRPr="00F64647" w:rsidRDefault="0002372C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В 202</w:t>
      </w:r>
      <w:r w:rsidR="00A57891" w:rsidRPr="00F6464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 проведена работа по очистке от поросли перекрестков по </w:t>
      </w:r>
      <w:r w:rsidR="002578CD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ул. Ленина, ул. Садовая, ул. Школьная, ул. 50 лет Советской Власти</w:t>
      </w:r>
      <w:r w:rsidR="002578CD" w:rsidRPr="00F64647">
        <w:rPr>
          <w:rFonts w:ascii="Times New Roman" w:hAnsi="Times New Roman"/>
          <w:color w:val="0D0D0D" w:themeColor="text1" w:themeTint="F2"/>
          <w:sz w:val="28"/>
          <w:szCs w:val="28"/>
        </w:rPr>
        <w:t>,                          ул. Первомайская</w:t>
      </w:r>
      <w:r w:rsidR="006F0AF7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2578CD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ст. Алексеевской, ул. Златогорская,</w:t>
      </w:r>
      <w:r w:rsidR="002578CD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ул. Раздольная</w:t>
      </w:r>
      <w:r w:rsidR="006F0AF7" w:rsidRPr="00F64647">
        <w:rPr>
          <w:rFonts w:ascii="Times New Roman" w:hAnsi="Times New Roman"/>
          <w:color w:val="0D0D0D" w:themeColor="text1" w:themeTint="F2"/>
          <w:sz w:val="28"/>
          <w:szCs w:val="28"/>
        </w:rPr>
        <w:t>, Строителей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</w:t>
      </w:r>
      <w:r w:rsidR="002578CD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пос. Пригородном, </w:t>
      </w:r>
      <w:r w:rsidR="006F0AF7" w:rsidRPr="00F64647">
        <w:rPr>
          <w:rFonts w:ascii="Times New Roman" w:hAnsi="Times New Roman"/>
          <w:color w:val="0D0D0D" w:themeColor="text1" w:themeTint="F2"/>
          <w:sz w:val="28"/>
          <w:szCs w:val="28"/>
        </w:rPr>
        <w:t>ул. Ленина, ул. Зеленая, О. Кошевого,                   ул. Штенгартовская в ст. Краснооктябрьской.</w:t>
      </w:r>
    </w:p>
    <w:p w:rsidR="00B762CC" w:rsidRPr="00F64647" w:rsidRDefault="00B762CC" w:rsidP="00BE0F99">
      <w:pPr>
        <w:pStyle w:val="1"/>
        <w:shd w:val="clear" w:color="auto" w:fill="auto"/>
        <w:tabs>
          <w:tab w:val="left" w:pos="567"/>
          <w:tab w:val="left" w:pos="900"/>
        </w:tabs>
        <w:spacing w:before="0" w:line="240" w:lineRule="auto"/>
        <w:rPr>
          <w:color w:val="0D0D0D" w:themeColor="text1" w:themeTint="F2"/>
          <w:sz w:val="28"/>
          <w:szCs w:val="28"/>
        </w:rPr>
      </w:pPr>
    </w:p>
    <w:p w:rsidR="00BE0F99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  <w:lang w:eastAsia="ar-SA"/>
        </w:rPr>
      </w:pPr>
      <w:r w:rsidRPr="00F64647">
        <w:rPr>
          <w:color w:val="0D0D0D" w:themeColor="text1" w:themeTint="F2"/>
          <w:sz w:val="28"/>
          <w:szCs w:val="28"/>
        </w:rPr>
        <w:t>В целях выполнения поручения Президента Российской Федерации от             14 февраля 2023 года № Пр.–309 «По вопросу отбора граждан, пребывающих в запасе для заключения контракта о прохождении военной службы» в Алексеевском сельском поселении ежедневно продолжается работа по данному поручению.</w:t>
      </w:r>
      <w:r w:rsidRPr="00F64647">
        <w:rPr>
          <w:color w:val="0D0D0D" w:themeColor="text1" w:themeTint="F2"/>
          <w:sz w:val="28"/>
          <w:szCs w:val="28"/>
          <w:lang w:eastAsia="ar-SA"/>
        </w:rPr>
        <w:tab/>
        <w:t xml:space="preserve"> 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  <w:lang w:eastAsia="ar-SA"/>
        </w:rPr>
        <w:t>Ежедневно продолжается содействие,</w:t>
      </w:r>
      <w:r w:rsidRPr="00F64647">
        <w:rPr>
          <w:color w:val="0D0D0D" w:themeColor="text1" w:themeTint="F2"/>
          <w:sz w:val="28"/>
          <w:szCs w:val="28"/>
        </w:rPr>
        <w:t xml:space="preserve"> направленное на поддержку членов семей лиц, участвующих в специальной военной операции, а также на поддержку лиц, участвовавших в специальной военной операции, погибших в связи с выполнением задач в ходе специальной военной операции. 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За каждой семьей закреплен специалист администрации Алексеевского сельского поселения. Ежедневно в телефонном режиме оказывается помощь семьям по интересующим их вопросам. Разъясняем по догазификации домовладений, по налогам, по социальным выплатам и так далее.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 202</w:t>
      </w:r>
      <w:r w:rsidR="00C47048" w:rsidRPr="00F64647">
        <w:rPr>
          <w:color w:val="0D0D0D" w:themeColor="text1" w:themeTint="F2"/>
          <w:sz w:val="28"/>
          <w:szCs w:val="28"/>
        </w:rPr>
        <w:t>4</w:t>
      </w:r>
      <w:r w:rsidRPr="00F64647">
        <w:rPr>
          <w:color w:val="0D0D0D" w:themeColor="text1" w:themeTint="F2"/>
          <w:sz w:val="28"/>
          <w:szCs w:val="28"/>
        </w:rPr>
        <w:t xml:space="preserve"> году была оказана помощь: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2</w:t>
      </w:r>
      <w:r w:rsidR="00EB01E4" w:rsidRPr="00F64647">
        <w:rPr>
          <w:color w:val="0D0D0D" w:themeColor="text1" w:themeTint="F2"/>
          <w:sz w:val="28"/>
          <w:szCs w:val="28"/>
        </w:rPr>
        <w:t>2</w:t>
      </w:r>
      <w:r w:rsidRPr="00F64647">
        <w:rPr>
          <w:color w:val="0D0D0D" w:themeColor="text1" w:themeTint="F2"/>
          <w:sz w:val="28"/>
          <w:szCs w:val="28"/>
        </w:rPr>
        <w:t xml:space="preserve"> - покос сорной растительности на прилегающей территории двора и огорода,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2 – удаление аварийных деревьев,</w:t>
      </w:r>
    </w:p>
    <w:p w:rsidR="00FB0430" w:rsidRPr="00F64647" w:rsidRDefault="00EB01E4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9 </w:t>
      </w:r>
      <w:r w:rsidR="00FB0430" w:rsidRPr="00F64647">
        <w:rPr>
          <w:color w:val="0D0D0D" w:themeColor="text1" w:themeTint="F2"/>
          <w:sz w:val="28"/>
          <w:szCs w:val="28"/>
        </w:rPr>
        <w:t>– предоставлено твердое топливо (дрова),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3 – колка дров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Поступившие обращения об оказании помощи удовлетворенны в полном объеме. 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 международный женский день 8 марта все женщины были поздравлены живыми цветами.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>Всем семьям оказывается не только консультативная помощь, но и внимание со стороны администрации. Члены семей приглашаются на мероприятия, проводимые в Доме культуры станицы Алексеевской.</w:t>
      </w:r>
    </w:p>
    <w:p w:rsidR="00FB0430" w:rsidRPr="00F64647" w:rsidRDefault="00FB0430" w:rsidP="006B11F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  <w:lang w:eastAsia="ar-SA"/>
        </w:rPr>
        <w:t xml:space="preserve">Депутатами Совета Алексеевского сельского поселения </w:t>
      </w:r>
      <w:r w:rsidRPr="00F64647">
        <w:rPr>
          <w:color w:val="0D0D0D" w:themeColor="text1" w:themeTint="F2"/>
          <w:sz w:val="28"/>
          <w:szCs w:val="28"/>
        </w:rPr>
        <w:t xml:space="preserve">ежедневно в </w:t>
      </w:r>
      <w:r w:rsidRPr="00F64647">
        <w:rPr>
          <w:color w:val="0D0D0D" w:themeColor="text1" w:themeTint="F2"/>
          <w:sz w:val="28"/>
          <w:szCs w:val="28"/>
        </w:rPr>
        <w:lastRenderedPageBreak/>
        <w:t xml:space="preserve">телефонном режиме оказывается помощь </w:t>
      </w:r>
      <w:r w:rsidR="00A57891" w:rsidRPr="00F64647">
        <w:rPr>
          <w:color w:val="0D0D0D" w:themeColor="text1" w:themeTint="F2"/>
          <w:sz w:val="28"/>
          <w:szCs w:val="28"/>
        </w:rPr>
        <w:t>семьям,</w:t>
      </w:r>
      <w:r w:rsidRPr="00F64647">
        <w:rPr>
          <w:color w:val="0D0D0D" w:themeColor="text1" w:themeTint="F2"/>
          <w:sz w:val="28"/>
          <w:szCs w:val="28"/>
        </w:rPr>
        <w:t xml:space="preserve"> мобилизованным в виде консультаций по социальным и юридическим вопросам.</w:t>
      </w:r>
    </w:p>
    <w:p w:rsidR="00E97A46" w:rsidRPr="00F64647" w:rsidRDefault="00E97A46" w:rsidP="006B11FF">
      <w:pPr>
        <w:widowControl/>
        <w:autoSpaceDE/>
        <w:autoSpaceDN/>
        <w:adjustRightInd/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b/>
          <w:color w:val="0D0D0D" w:themeColor="text1" w:themeTint="F2"/>
          <w:sz w:val="28"/>
          <w:szCs w:val="28"/>
        </w:rPr>
        <w:t>Уважаемые земляки</w:t>
      </w:r>
      <w:r w:rsidRPr="00F64647">
        <w:rPr>
          <w:color w:val="0D0D0D" w:themeColor="text1" w:themeTint="F2"/>
          <w:sz w:val="28"/>
          <w:szCs w:val="28"/>
        </w:rPr>
        <w:t xml:space="preserve">, как мы видим задачи разные, но их объединяет одно – принятие мер по дальнейшему развитию Алексеевского поселения и решение проблем наших жителей. </w:t>
      </w:r>
    </w:p>
    <w:p w:rsidR="00E97A46" w:rsidRPr="00F64647" w:rsidRDefault="00E97A46" w:rsidP="006B11FF">
      <w:pPr>
        <w:widowControl/>
        <w:autoSpaceDE/>
        <w:autoSpaceDN/>
        <w:adjustRightInd/>
        <w:ind w:firstLine="567"/>
        <w:jc w:val="both"/>
        <w:rPr>
          <w:color w:val="0D0D0D" w:themeColor="text1" w:themeTint="F2"/>
          <w:sz w:val="28"/>
          <w:szCs w:val="28"/>
        </w:rPr>
      </w:pPr>
      <w:r w:rsidRPr="00F64647">
        <w:rPr>
          <w:color w:val="0D0D0D" w:themeColor="text1" w:themeTint="F2"/>
          <w:sz w:val="28"/>
          <w:szCs w:val="28"/>
        </w:rPr>
        <w:t xml:space="preserve">Конечно, у нас достаточно </w:t>
      </w:r>
      <w:r w:rsidR="00CF383C" w:rsidRPr="00F64647">
        <w:rPr>
          <w:color w:val="0D0D0D" w:themeColor="text1" w:themeTint="F2"/>
          <w:sz w:val="28"/>
          <w:szCs w:val="28"/>
        </w:rPr>
        <w:t>сложных вопросов</w:t>
      </w:r>
      <w:r w:rsidRPr="00F64647">
        <w:rPr>
          <w:color w:val="0D0D0D" w:themeColor="text1" w:themeTint="F2"/>
          <w:sz w:val="28"/>
          <w:szCs w:val="28"/>
        </w:rPr>
        <w:t xml:space="preserve">. Но, мы рассматриваем их не как неразрешимые задачи, а как перспективы развития. Только наша с Вами активная позиция, являются залогом будущих успехов. </w:t>
      </w:r>
    </w:p>
    <w:p w:rsidR="00E97A46" w:rsidRPr="00F64647" w:rsidRDefault="00E97A46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Благодарю за добросовестную работу сотрудников администрации и подведомственных учреждений, Совет Алексеевского сельского поселения, председателей территориального общественного самоуправления, председателей домовых коллективов многоквартирных домов, руководи</w:t>
      </w:r>
      <w:r w:rsidR="00250D7F" w:rsidRPr="00F646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телей предприятий, организаций </w:t>
      </w: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и хозяйств, индивидуальных предпринимателей и глав крестьянско-фермерских хозяйств за конструктивное сотрудничество.</w:t>
      </w:r>
    </w:p>
    <w:p w:rsidR="004D4E0A" w:rsidRPr="00F64647" w:rsidRDefault="004D4E0A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2"/>
          <w:szCs w:val="28"/>
        </w:rPr>
      </w:pPr>
    </w:p>
    <w:p w:rsidR="00E97A46" w:rsidRPr="00F64647" w:rsidRDefault="00E97A46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4647">
        <w:rPr>
          <w:rFonts w:ascii="Times New Roman" w:hAnsi="Times New Roman"/>
          <w:color w:val="0D0D0D" w:themeColor="text1" w:themeTint="F2"/>
          <w:sz w:val="28"/>
          <w:szCs w:val="28"/>
        </w:rPr>
        <w:t>Спасибо всем, кто работал во благо Алексеевского сельского поселения Тихорецкого района!</w:t>
      </w:r>
    </w:p>
    <w:p w:rsidR="006B11FF" w:rsidRPr="00F64647" w:rsidRDefault="006B11FF" w:rsidP="004F6221">
      <w:pPr>
        <w:pStyle w:val="a7"/>
        <w:tabs>
          <w:tab w:val="left" w:pos="567"/>
          <w:tab w:val="left" w:pos="851"/>
          <w:tab w:val="left" w:pos="900"/>
        </w:tabs>
        <w:ind w:firstLine="567"/>
        <w:jc w:val="center"/>
        <w:rPr>
          <w:rFonts w:ascii="Times New Roman" w:hAnsi="Times New Roman"/>
          <w:b/>
          <w:color w:val="0D0D0D" w:themeColor="text1" w:themeTint="F2"/>
          <w:sz w:val="32"/>
          <w:szCs w:val="28"/>
        </w:rPr>
      </w:pPr>
    </w:p>
    <w:sectPr w:rsidR="006B11FF" w:rsidRPr="00F64647" w:rsidSect="006B11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80" w:rsidRDefault="00BD0180" w:rsidP="00470D7C">
      <w:r>
        <w:separator/>
      </w:r>
    </w:p>
  </w:endnote>
  <w:endnote w:type="continuationSeparator" w:id="0">
    <w:p w:rsidR="00BD0180" w:rsidRDefault="00BD0180" w:rsidP="0047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80" w:rsidRDefault="00BD0180" w:rsidP="00470D7C">
      <w:r>
        <w:separator/>
      </w:r>
    </w:p>
  </w:footnote>
  <w:footnote w:type="continuationSeparator" w:id="0">
    <w:p w:rsidR="00BD0180" w:rsidRDefault="00BD0180" w:rsidP="0047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58" w:rsidRPr="008D6A62" w:rsidRDefault="00F55066">
    <w:pPr>
      <w:pStyle w:val="ac"/>
      <w:jc w:val="center"/>
      <w:rPr>
        <w:sz w:val="28"/>
      </w:rPr>
    </w:pPr>
    <w:r w:rsidRPr="008D6A62">
      <w:rPr>
        <w:sz w:val="28"/>
      </w:rPr>
      <w:fldChar w:fldCharType="begin"/>
    </w:r>
    <w:r w:rsidR="00227558" w:rsidRPr="008D6A62">
      <w:rPr>
        <w:sz w:val="28"/>
      </w:rPr>
      <w:instrText>PAGE   \* MERGEFORMAT</w:instrText>
    </w:r>
    <w:r w:rsidRPr="008D6A62">
      <w:rPr>
        <w:sz w:val="28"/>
      </w:rPr>
      <w:fldChar w:fldCharType="separate"/>
    </w:r>
    <w:r w:rsidR="00BE0F99">
      <w:rPr>
        <w:noProof/>
        <w:sz w:val="28"/>
      </w:rPr>
      <w:t>2</w:t>
    </w:r>
    <w:r w:rsidRPr="008D6A62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187"/>
    <w:multiLevelType w:val="multilevel"/>
    <w:tmpl w:val="2FC4DD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A68E4"/>
    <w:multiLevelType w:val="hybridMultilevel"/>
    <w:tmpl w:val="4A783C36"/>
    <w:lvl w:ilvl="0" w:tplc="3CA4C11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AA42C7"/>
    <w:multiLevelType w:val="hybridMultilevel"/>
    <w:tmpl w:val="1486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64D2"/>
    <w:multiLevelType w:val="hybridMultilevel"/>
    <w:tmpl w:val="B90A52B8"/>
    <w:lvl w:ilvl="0" w:tplc="8D92A544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  <w:rPr>
        <w:rFonts w:cs="Times New Roman"/>
      </w:rPr>
    </w:lvl>
  </w:abstractNum>
  <w:abstractNum w:abstractNumId="4">
    <w:nsid w:val="2F2557EE"/>
    <w:multiLevelType w:val="hybridMultilevel"/>
    <w:tmpl w:val="DCAA18D8"/>
    <w:lvl w:ilvl="0" w:tplc="95B48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052269"/>
    <w:multiLevelType w:val="multilevel"/>
    <w:tmpl w:val="6E26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3286"/>
    <w:rsid w:val="00001382"/>
    <w:rsid w:val="00005B6D"/>
    <w:rsid w:val="00012D57"/>
    <w:rsid w:val="00014049"/>
    <w:rsid w:val="000211CF"/>
    <w:rsid w:val="0002372C"/>
    <w:rsid w:val="00023871"/>
    <w:rsid w:val="000247B1"/>
    <w:rsid w:val="000323EC"/>
    <w:rsid w:val="00032C46"/>
    <w:rsid w:val="00032CB0"/>
    <w:rsid w:val="00033F3F"/>
    <w:rsid w:val="00044C11"/>
    <w:rsid w:val="000505B5"/>
    <w:rsid w:val="0005383C"/>
    <w:rsid w:val="000678D4"/>
    <w:rsid w:val="0006795D"/>
    <w:rsid w:val="00071913"/>
    <w:rsid w:val="00073882"/>
    <w:rsid w:val="00074485"/>
    <w:rsid w:val="00082EB6"/>
    <w:rsid w:val="000846AC"/>
    <w:rsid w:val="00085FCA"/>
    <w:rsid w:val="00094C4A"/>
    <w:rsid w:val="000A03F1"/>
    <w:rsid w:val="000A34D5"/>
    <w:rsid w:val="000A3A36"/>
    <w:rsid w:val="000A421B"/>
    <w:rsid w:val="000A6685"/>
    <w:rsid w:val="000B10F4"/>
    <w:rsid w:val="000B17B3"/>
    <w:rsid w:val="000B1CC8"/>
    <w:rsid w:val="000B60B6"/>
    <w:rsid w:val="000C1446"/>
    <w:rsid w:val="000C759D"/>
    <w:rsid w:val="000D0A5D"/>
    <w:rsid w:val="000F0B39"/>
    <w:rsid w:val="000F2522"/>
    <w:rsid w:val="000F2B8D"/>
    <w:rsid w:val="000F383E"/>
    <w:rsid w:val="000F794D"/>
    <w:rsid w:val="00101C1E"/>
    <w:rsid w:val="001062E2"/>
    <w:rsid w:val="0011038F"/>
    <w:rsid w:val="00110539"/>
    <w:rsid w:val="001131D1"/>
    <w:rsid w:val="00116BC6"/>
    <w:rsid w:val="00123F7F"/>
    <w:rsid w:val="00125EB6"/>
    <w:rsid w:val="001264C5"/>
    <w:rsid w:val="001311D1"/>
    <w:rsid w:val="00131D5B"/>
    <w:rsid w:val="00132A57"/>
    <w:rsid w:val="0013705C"/>
    <w:rsid w:val="001409E1"/>
    <w:rsid w:val="001509C2"/>
    <w:rsid w:val="00150FD6"/>
    <w:rsid w:val="0015122D"/>
    <w:rsid w:val="00152059"/>
    <w:rsid w:val="00152C85"/>
    <w:rsid w:val="00154C63"/>
    <w:rsid w:val="00160C31"/>
    <w:rsid w:val="00164D7A"/>
    <w:rsid w:val="00171601"/>
    <w:rsid w:val="00171BA3"/>
    <w:rsid w:val="00172D77"/>
    <w:rsid w:val="00173BAD"/>
    <w:rsid w:val="00174871"/>
    <w:rsid w:val="00174DA9"/>
    <w:rsid w:val="00181344"/>
    <w:rsid w:val="00184129"/>
    <w:rsid w:val="00186574"/>
    <w:rsid w:val="00186E75"/>
    <w:rsid w:val="00191CCC"/>
    <w:rsid w:val="00192C62"/>
    <w:rsid w:val="00194858"/>
    <w:rsid w:val="001A58A3"/>
    <w:rsid w:val="001B5919"/>
    <w:rsid w:val="001B77AD"/>
    <w:rsid w:val="001C2437"/>
    <w:rsid w:val="001C28FF"/>
    <w:rsid w:val="001C6E03"/>
    <w:rsid w:val="001D1587"/>
    <w:rsid w:val="001D2A72"/>
    <w:rsid w:val="001D7E57"/>
    <w:rsid w:val="001E3C6E"/>
    <w:rsid w:val="001E3EF4"/>
    <w:rsid w:val="001E5D95"/>
    <w:rsid w:val="001E63EC"/>
    <w:rsid w:val="001F0588"/>
    <w:rsid w:val="001F1026"/>
    <w:rsid w:val="001F1249"/>
    <w:rsid w:val="001F16E2"/>
    <w:rsid w:val="001F3775"/>
    <w:rsid w:val="00200B6F"/>
    <w:rsid w:val="002065C9"/>
    <w:rsid w:val="00207BD5"/>
    <w:rsid w:val="00215EDF"/>
    <w:rsid w:val="002218A1"/>
    <w:rsid w:val="0022356E"/>
    <w:rsid w:val="00227558"/>
    <w:rsid w:val="00232627"/>
    <w:rsid w:val="002341DE"/>
    <w:rsid w:val="00234636"/>
    <w:rsid w:val="002349E6"/>
    <w:rsid w:val="00243068"/>
    <w:rsid w:val="00244660"/>
    <w:rsid w:val="0025070F"/>
    <w:rsid w:val="00250D7F"/>
    <w:rsid w:val="002516A3"/>
    <w:rsid w:val="00253786"/>
    <w:rsid w:val="002549D3"/>
    <w:rsid w:val="002578CD"/>
    <w:rsid w:val="002606F8"/>
    <w:rsid w:val="0026219C"/>
    <w:rsid w:val="00262C84"/>
    <w:rsid w:val="00264733"/>
    <w:rsid w:val="00266325"/>
    <w:rsid w:val="00266564"/>
    <w:rsid w:val="00266F66"/>
    <w:rsid w:val="00270F04"/>
    <w:rsid w:val="0027225F"/>
    <w:rsid w:val="0027238B"/>
    <w:rsid w:val="00272B98"/>
    <w:rsid w:val="00273A39"/>
    <w:rsid w:val="00273B3D"/>
    <w:rsid w:val="00277755"/>
    <w:rsid w:val="002810D1"/>
    <w:rsid w:val="002813A0"/>
    <w:rsid w:val="00284045"/>
    <w:rsid w:val="00286A19"/>
    <w:rsid w:val="00291277"/>
    <w:rsid w:val="00291E22"/>
    <w:rsid w:val="00293D0A"/>
    <w:rsid w:val="002949F8"/>
    <w:rsid w:val="00296854"/>
    <w:rsid w:val="002A323A"/>
    <w:rsid w:val="002A6AF6"/>
    <w:rsid w:val="002B2650"/>
    <w:rsid w:val="002B61BA"/>
    <w:rsid w:val="002C2448"/>
    <w:rsid w:val="002C6EB0"/>
    <w:rsid w:val="002D41ED"/>
    <w:rsid w:val="002D642D"/>
    <w:rsid w:val="002D7C58"/>
    <w:rsid w:val="002E0EB1"/>
    <w:rsid w:val="002E1644"/>
    <w:rsid w:val="002E1B8D"/>
    <w:rsid w:val="002E1DE2"/>
    <w:rsid w:val="002E54F8"/>
    <w:rsid w:val="002E65BC"/>
    <w:rsid w:val="002F1207"/>
    <w:rsid w:val="002F16CA"/>
    <w:rsid w:val="002F36DE"/>
    <w:rsid w:val="00300066"/>
    <w:rsid w:val="003010E5"/>
    <w:rsid w:val="00302B9E"/>
    <w:rsid w:val="0030430F"/>
    <w:rsid w:val="00310EC6"/>
    <w:rsid w:val="00312BB5"/>
    <w:rsid w:val="00316F24"/>
    <w:rsid w:val="00317812"/>
    <w:rsid w:val="00332CCC"/>
    <w:rsid w:val="00333069"/>
    <w:rsid w:val="003332E2"/>
    <w:rsid w:val="0033495A"/>
    <w:rsid w:val="00334E61"/>
    <w:rsid w:val="0033680B"/>
    <w:rsid w:val="00342442"/>
    <w:rsid w:val="003508AA"/>
    <w:rsid w:val="00350E66"/>
    <w:rsid w:val="00351636"/>
    <w:rsid w:val="0035503A"/>
    <w:rsid w:val="00355CA3"/>
    <w:rsid w:val="00356A96"/>
    <w:rsid w:val="00356DBE"/>
    <w:rsid w:val="003630B0"/>
    <w:rsid w:val="0036472F"/>
    <w:rsid w:val="00365567"/>
    <w:rsid w:val="00366BEB"/>
    <w:rsid w:val="00367303"/>
    <w:rsid w:val="0037375E"/>
    <w:rsid w:val="003758F1"/>
    <w:rsid w:val="00376377"/>
    <w:rsid w:val="00376AE8"/>
    <w:rsid w:val="00380088"/>
    <w:rsid w:val="0038155F"/>
    <w:rsid w:val="00387D48"/>
    <w:rsid w:val="0039436B"/>
    <w:rsid w:val="0039524B"/>
    <w:rsid w:val="003A04C6"/>
    <w:rsid w:val="003A11E3"/>
    <w:rsid w:val="003A2949"/>
    <w:rsid w:val="003A46EF"/>
    <w:rsid w:val="003A596C"/>
    <w:rsid w:val="003A7D55"/>
    <w:rsid w:val="003B284C"/>
    <w:rsid w:val="003B6036"/>
    <w:rsid w:val="003B67AB"/>
    <w:rsid w:val="003B71D1"/>
    <w:rsid w:val="003C1190"/>
    <w:rsid w:val="003C1D62"/>
    <w:rsid w:val="003C3848"/>
    <w:rsid w:val="003D02D4"/>
    <w:rsid w:val="003D064F"/>
    <w:rsid w:val="003E696E"/>
    <w:rsid w:val="003E6B96"/>
    <w:rsid w:val="003F1C88"/>
    <w:rsid w:val="003F22E5"/>
    <w:rsid w:val="003F4467"/>
    <w:rsid w:val="003F4875"/>
    <w:rsid w:val="003F6130"/>
    <w:rsid w:val="00407258"/>
    <w:rsid w:val="00410556"/>
    <w:rsid w:val="00416238"/>
    <w:rsid w:val="00420CA1"/>
    <w:rsid w:val="0042508A"/>
    <w:rsid w:val="004354D9"/>
    <w:rsid w:val="004354DA"/>
    <w:rsid w:val="00435CAE"/>
    <w:rsid w:val="00435DC1"/>
    <w:rsid w:val="0043638A"/>
    <w:rsid w:val="00446E40"/>
    <w:rsid w:val="00452527"/>
    <w:rsid w:val="00454E7C"/>
    <w:rsid w:val="0046234D"/>
    <w:rsid w:val="004626AF"/>
    <w:rsid w:val="0046488B"/>
    <w:rsid w:val="00470D7C"/>
    <w:rsid w:val="00472DCF"/>
    <w:rsid w:val="00476CA2"/>
    <w:rsid w:val="00481EC5"/>
    <w:rsid w:val="00482A53"/>
    <w:rsid w:val="00483888"/>
    <w:rsid w:val="00490838"/>
    <w:rsid w:val="00490AD3"/>
    <w:rsid w:val="0049184B"/>
    <w:rsid w:val="004A2BD6"/>
    <w:rsid w:val="004A2E90"/>
    <w:rsid w:val="004A5259"/>
    <w:rsid w:val="004B4159"/>
    <w:rsid w:val="004B7CAB"/>
    <w:rsid w:val="004C031D"/>
    <w:rsid w:val="004C2663"/>
    <w:rsid w:val="004C3633"/>
    <w:rsid w:val="004C726B"/>
    <w:rsid w:val="004D4E0A"/>
    <w:rsid w:val="004D6588"/>
    <w:rsid w:val="004E4A83"/>
    <w:rsid w:val="004F30AD"/>
    <w:rsid w:val="004F3FC1"/>
    <w:rsid w:val="004F4499"/>
    <w:rsid w:val="004F4A2C"/>
    <w:rsid w:val="004F6221"/>
    <w:rsid w:val="004F7151"/>
    <w:rsid w:val="0050713A"/>
    <w:rsid w:val="00507476"/>
    <w:rsid w:val="00507975"/>
    <w:rsid w:val="0051151B"/>
    <w:rsid w:val="00511880"/>
    <w:rsid w:val="005142DA"/>
    <w:rsid w:val="00515093"/>
    <w:rsid w:val="00516EC0"/>
    <w:rsid w:val="005202F2"/>
    <w:rsid w:val="00521E41"/>
    <w:rsid w:val="00522553"/>
    <w:rsid w:val="00523286"/>
    <w:rsid w:val="005243C2"/>
    <w:rsid w:val="005279AD"/>
    <w:rsid w:val="00530647"/>
    <w:rsid w:val="00535258"/>
    <w:rsid w:val="00537BE2"/>
    <w:rsid w:val="00551F21"/>
    <w:rsid w:val="0055290E"/>
    <w:rsid w:val="00557B49"/>
    <w:rsid w:val="005611DC"/>
    <w:rsid w:val="00563F89"/>
    <w:rsid w:val="00565A76"/>
    <w:rsid w:val="005660D1"/>
    <w:rsid w:val="005746F7"/>
    <w:rsid w:val="0057653C"/>
    <w:rsid w:val="005779E6"/>
    <w:rsid w:val="00580327"/>
    <w:rsid w:val="00583277"/>
    <w:rsid w:val="0058472E"/>
    <w:rsid w:val="00586547"/>
    <w:rsid w:val="0059736C"/>
    <w:rsid w:val="005A16A0"/>
    <w:rsid w:val="005A5216"/>
    <w:rsid w:val="005A6BCE"/>
    <w:rsid w:val="005B32BE"/>
    <w:rsid w:val="005B360A"/>
    <w:rsid w:val="005B3748"/>
    <w:rsid w:val="005B4251"/>
    <w:rsid w:val="005C0473"/>
    <w:rsid w:val="005C2809"/>
    <w:rsid w:val="005C3146"/>
    <w:rsid w:val="005C696D"/>
    <w:rsid w:val="005D32D8"/>
    <w:rsid w:val="005D4C90"/>
    <w:rsid w:val="005D6C8B"/>
    <w:rsid w:val="005E048C"/>
    <w:rsid w:val="005E3966"/>
    <w:rsid w:val="005F1BE2"/>
    <w:rsid w:val="005F5626"/>
    <w:rsid w:val="005F5857"/>
    <w:rsid w:val="00600D85"/>
    <w:rsid w:val="006074C8"/>
    <w:rsid w:val="00612388"/>
    <w:rsid w:val="00616181"/>
    <w:rsid w:val="00616DE9"/>
    <w:rsid w:val="00621D07"/>
    <w:rsid w:val="00624120"/>
    <w:rsid w:val="0063216A"/>
    <w:rsid w:val="006348B7"/>
    <w:rsid w:val="00635DEA"/>
    <w:rsid w:val="00637FA6"/>
    <w:rsid w:val="00642EA1"/>
    <w:rsid w:val="00643240"/>
    <w:rsid w:val="00643433"/>
    <w:rsid w:val="00644116"/>
    <w:rsid w:val="006473DD"/>
    <w:rsid w:val="006542DC"/>
    <w:rsid w:val="00666B0A"/>
    <w:rsid w:val="00667BF4"/>
    <w:rsid w:val="006753ED"/>
    <w:rsid w:val="006754B9"/>
    <w:rsid w:val="006800C6"/>
    <w:rsid w:val="006802FE"/>
    <w:rsid w:val="006808AB"/>
    <w:rsid w:val="00684160"/>
    <w:rsid w:val="00684A5F"/>
    <w:rsid w:val="0068627B"/>
    <w:rsid w:val="006862DB"/>
    <w:rsid w:val="00690205"/>
    <w:rsid w:val="00690636"/>
    <w:rsid w:val="006945A9"/>
    <w:rsid w:val="006A0395"/>
    <w:rsid w:val="006A131A"/>
    <w:rsid w:val="006A1CC0"/>
    <w:rsid w:val="006A1D4E"/>
    <w:rsid w:val="006A4D86"/>
    <w:rsid w:val="006B0717"/>
    <w:rsid w:val="006B0E1E"/>
    <w:rsid w:val="006B11FF"/>
    <w:rsid w:val="006B209D"/>
    <w:rsid w:val="006B7A7C"/>
    <w:rsid w:val="006C0233"/>
    <w:rsid w:val="006C2168"/>
    <w:rsid w:val="006C5DB8"/>
    <w:rsid w:val="006C6B7F"/>
    <w:rsid w:val="006D0D12"/>
    <w:rsid w:val="006D3179"/>
    <w:rsid w:val="006D483D"/>
    <w:rsid w:val="006D7AB1"/>
    <w:rsid w:val="006E0EC6"/>
    <w:rsid w:val="006E2440"/>
    <w:rsid w:val="006E44E1"/>
    <w:rsid w:val="006E7BB0"/>
    <w:rsid w:val="006F012D"/>
    <w:rsid w:val="006F0AF7"/>
    <w:rsid w:val="006F0BFE"/>
    <w:rsid w:val="006F1558"/>
    <w:rsid w:val="00703A34"/>
    <w:rsid w:val="00705BF6"/>
    <w:rsid w:val="007063CC"/>
    <w:rsid w:val="0070715D"/>
    <w:rsid w:val="00710F57"/>
    <w:rsid w:val="00711B2E"/>
    <w:rsid w:val="007122E1"/>
    <w:rsid w:val="00712A25"/>
    <w:rsid w:val="00714BE5"/>
    <w:rsid w:val="00715009"/>
    <w:rsid w:val="00716BB9"/>
    <w:rsid w:val="007278E8"/>
    <w:rsid w:val="00732B1A"/>
    <w:rsid w:val="00736642"/>
    <w:rsid w:val="0074102D"/>
    <w:rsid w:val="007454AF"/>
    <w:rsid w:val="007459E9"/>
    <w:rsid w:val="00745A51"/>
    <w:rsid w:val="00747465"/>
    <w:rsid w:val="00750937"/>
    <w:rsid w:val="00751CFF"/>
    <w:rsid w:val="007529B5"/>
    <w:rsid w:val="00762F36"/>
    <w:rsid w:val="007638C7"/>
    <w:rsid w:val="00763EC6"/>
    <w:rsid w:val="00767ADD"/>
    <w:rsid w:val="00772533"/>
    <w:rsid w:val="00774713"/>
    <w:rsid w:val="00774B73"/>
    <w:rsid w:val="007836C3"/>
    <w:rsid w:val="00784E16"/>
    <w:rsid w:val="00793250"/>
    <w:rsid w:val="007954C8"/>
    <w:rsid w:val="00795E0F"/>
    <w:rsid w:val="0079627D"/>
    <w:rsid w:val="007A0BBE"/>
    <w:rsid w:val="007A64BB"/>
    <w:rsid w:val="007A6EFA"/>
    <w:rsid w:val="007A6F31"/>
    <w:rsid w:val="007B2D8F"/>
    <w:rsid w:val="007B5DFE"/>
    <w:rsid w:val="007B7BE0"/>
    <w:rsid w:val="007C1CFF"/>
    <w:rsid w:val="007C3B98"/>
    <w:rsid w:val="007D2664"/>
    <w:rsid w:val="007D2C38"/>
    <w:rsid w:val="007D401C"/>
    <w:rsid w:val="007D6115"/>
    <w:rsid w:val="007D7385"/>
    <w:rsid w:val="007D7ED6"/>
    <w:rsid w:val="007E2164"/>
    <w:rsid w:val="007E2988"/>
    <w:rsid w:val="007E2D3D"/>
    <w:rsid w:val="007E3276"/>
    <w:rsid w:val="007E3A8D"/>
    <w:rsid w:val="007E3FA9"/>
    <w:rsid w:val="007E58A6"/>
    <w:rsid w:val="007E64FE"/>
    <w:rsid w:val="007F04D9"/>
    <w:rsid w:val="007F2E8F"/>
    <w:rsid w:val="007F324C"/>
    <w:rsid w:val="00801176"/>
    <w:rsid w:val="0080273B"/>
    <w:rsid w:val="00812223"/>
    <w:rsid w:val="00817AE2"/>
    <w:rsid w:val="00827B09"/>
    <w:rsid w:val="008312E2"/>
    <w:rsid w:val="00831EAB"/>
    <w:rsid w:val="00832CC3"/>
    <w:rsid w:val="00833A2B"/>
    <w:rsid w:val="00840D30"/>
    <w:rsid w:val="00842A40"/>
    <w:rsid w:val="00850633"/>
    <w:rsid w:val="00852C91"/>
    <w:rsid w:val="00856019"/>
    <w:rsid w:val="00860913"/>
    <w:rsid w:val="0086179E"/>
    <w:rsid w:val="00861C18"/>
    <w:rsid w:val="008627F0"/>
    <w:rsid w:val="00863846"/>
    <w:rsid w:val="00870614"/>
    <w:rsid w:val="00873E34"/>
    <w:rsid w:val="00875CD6"/>
    <w:rsid w:val="00876AFD"/>
    <w:rsid w:val="0087746D"/>
    <w:rsid w:val="00881914"/>
    <w:rsid w:val="00881E85"/>
    <w:rsid w:val="008843FA"/>
    <w:rsid w:val="00892522"/>
    <w:rsid w:val="00892938"/>
    <w:rsid w:val="008940E0"/>
    <w:rsid w:val="008A041A"/>
    <w:rsid w:val="008A0B24"/>
    <w:rsid w:val="008A434F"/>
    <w:rsid w:val="008A49A0"/>
    <w:rsid w:val="008B1592"/>
    <w:rsid w:val="008B32E0"/>
    <w:rsid w:val="008B635E"/>
    <w:rsid w:val="008C3402"/>
    <w:rsid w:val="008C5726"/>
    <w:rsid w:val="008C632E"/>
    <w:rsid w:val="008C6C1A"/>
    <w:rsid w:val="008C6FB7"/>
    <w:rsid w:val="008C74D4"/>
    <w:rsid w:val="008D20E0"/>
    <w:rsid w:val="008D37A7"/>
    <w:rsid w:val="008D6A62"/>
    <w:rsid w:val="008E4C54"/>
    <w:rsid w:val="008E5223"/>
    <w:rsid w:val="008F75E2"/>
    <w:rsid w:val="008F7DF9"/>
    <w:rsid w:val="009048DE"/>
    <w:rsid w:val="00911E34"/>
    <w:rsid w:val="00914238"/>
    <w:rsid w:val="00916921"/>
    <w:rsid w:val="00921E2A"/>
    <w:rsid w:val="00921F8C"/>
    <w:rsid w:val="009239A8"/>
    <w:rsid w:val="00923FAF"/>
    <w:rsid w:val="00924CF5"/>
    <w:rsid w:val="00926CE3"/>
    <w:rsid w:val="00927877"/>
    <w:rsid w:val="00931352"/>
    <w:rsid w:val="0093149A"/>
    <w:rsid w:val="009354F2"/>
    <w:rsid w:val="00936087"/>
    <w:rsid w:val="00936AB5"/>
    <w:rsid w:val="00940770"/>
    <w:rsid w:val="009411B9"/>
    <w:rsid w:val="0094131D"/>
    <w:rsid w:val="00944B56"/>
    <w:rsid w:val="00945584"/>
    <w:rsid w:val="00947688"/>
    <w:rsid w:val="009558C4"/>
    <w:rsid w:val="00955C7A"/>
    <w:rsid w:val="00957E52"/>
    <w:rsid w:val="009613B4"/>
    <w:rsid w:val="0096479E"/>
    <w:rsid w:val="00965EB1"/>
    <w:rsid w:val="0097085F"/>
    <w:rsid w:val="00971C67"/>
    <w:rsid w:val="009726A9"/>
    <w:rsid w:val="00981CB6"/>
    <w:rsid w:val="00982BDC"/>
    <w:rsid w:val="00982E44"/>
    <w:rsid w:val="00982FE2"/>
    <w:rsid w:val="009833DF"/>
    <w:rsid w:val="00990481"/>
    <w:rsid w:val="00991535"/>
    <w:rsid w:val="00992C5F"/>
    <w:rsid w:val="009A06CE"/>
    <w:rsid w:val="009A0AD8"/>
    <w:rsid w:val="009A1EBB"/>
    <w:rsid w:val="009B3EE4"/>
    <w:rsid w:val="009B56A8"/>
    <w:rsid w:val="009C1709"/>
    <w:rsid w:val="009C1A0F"/>
    <w:rsid w:val="009C3778"/>
    <w:rsid w:val="009C3BB0"/>
    <w:rsid w:val="009C4996"/>
    <w:rsid w:val="009C62B5"/>
    <w:rsid w:val="009C66F8"/>
    <w:rsid w:val="009E0144"/>
    <w:rsid w:val="009E1375"/>
    <w:rsid w:val="009E1E5A"/>
    <w:rsid w:val="009E2468"/>
    <w:rsid w:val="009E29CE"/>
    <w:rsid w:val="009E2A90"/>
    <w:rsid w:val="009F659D"/>
    <w:rsid w:val="00A016BD"/>
    <w:rsid w:val="00A01D94"/>
    <w:rsid w:val="00A031AF"/>
    <w:rsid w:val="00A03FBA"/>
    <w:rsid w:val="00A05563"/>
    <w:rsid w:val="00A07B92"/>
    <w:rsid w:val="00A1411D"/>
    <w:rsid w:val="00A17C40"/>
    <w:rsid w:val="00A21FC9"/>
    <w:rsid w:val="00A24665"/>
    <w:rsid w:val="00A2728E"/>
    <w:rsid w:val="00A32FD2"/>
    <w:rsid w:val="00A3776D"/>
    <w:rsid w:val="00A41C6D"/>
    <w:rsid w:val="00A434C0"/>
    <w:rsid w:val="00A43F55"/>
    <w:rsid w:val="00A47426"/>
    <w:rsid w:val="00A47997"/>
    <w:rsid w:val="00A52F7B"/>
    <w:rsid w:val="00A57891"/>
    <w:rsid w:val="00A6461D"/>
    <w:rsid w:val="00A649F9"/>
    <w:rsid w:val="00A70EF6"/>
    <w:rsid w:val="00A717F4"/>
    <w:rsid w:val="00A7363C"/>
    <w:rsid w:val="00A81445"/>
    <w:rsid w:val="00A81E8A"/>
    <w:rsid w:val="00A8296B"/>
    <w:rsid w:val="00A85664"/>
    <w:rsid w:val="00A86D63"/>
    <w:rsid w:val="00A91F2F"/>
    <w:rsid w:val="00AA1800"/>
    <w:rsid w:val="00AA3ACD"/>
    <w:rsid w:val="00AA566F"/>
    <w:rsid w:val="00AB43BF"/>
    <w:rsid w:val="00AC01E4"/>
    <w:rsid w:val="00AC04CF"/>
    <w:rsid w:val="00AC25C7"/>
    <w:rsid w:val="00AC476B"/>
    <w:rsid w:val="00AD23E7"/>
    <w:rsid w:val="00AD48D3"/>
    <w:rsid w:val="00AD77F7"/>
    <w:rsid w:val="00AE263E"/>
    <w:rsid w:val="00AE35A1"/>
    <w:rsid w:val="00AE7A42"/>
    <w:rsid w:val="00AF0911"/>
    <w:rsid w:val="00AF24AF"/>
    <w:rsid w:val="00AF4FEB"/>
    <w:rsid w:val="00AF5B8B"/>
    <w:rsid w:val="00AF7E96"/>
    <w:rsid w:val="00B01C87"/>
    <w:rsid w:val="00B01D07"/>
    <w:rsid w:val="00B03045"/>
    <w:rsid w:val="00B10103"/>
    <w:rsid w:val="00B174B7"/>
    <w:rsid w:val="00B17C02"/>
    <w:rsid w:val="00B301A6"/>
    <w:rsid w:val="00B305CC"/>
    <w:rsid w:val="00B32829"/>
    <w:rsid w:val="00B33E2B"/>
    <w:rsid w:val="00B42561"/>
    <w:rsid w:val="00B533B1"/>
    <w:rsid w:val="00B53FB3"/>
    <w:rsid w:val="00B55919"/>
    <w:rsid w:val="00B63253"/>
    <w:rsid w:val="00B673A2"/>
    <w:rsid w:val="00B7138B"/>
    <w:rsid w:val="00B71765"/>
    <w:rsid w:val="00B762CC"/>
    <w:rsid w:val="00B81433"/>
    <w:rsid w:val="00B840D8"/>
    <w:rsid w:val="00B87A92"/>
    <w:rsid w:val="00B9064A"/>
    <w:rsid w:val="00B929C7"/>
    <w:rsid w:val="00B9686A"/>
    <w:rsid w:val="00BA0823"/>
    <w:rsid w:val="00BA14B3"/>
    <w:rsid w:val="00BA5CE7"/>
    <w:rsid w:val="00BA5FDD"/>
    <w:rsid w:val="00BA60CD"/>
    <w:rsid w:val="00BB1E68"/>
    <w:rsid w:val="00BB202A"/>
    <w:rsid w:val="00BB36F6"/>
    <w:rsid w:val="00BC09D4"/>
    <w:rsid w:val="00BC4996"/>
    <w:rsid w:val="00BC5DAF"/>
    <w:rsid w:val="00BC76B0"/>
    <w:rsid w:val="00BD0180"/>
    <w:rsid w:val="00BD2B96"/>
    <w:rsid w:val="00BD5DCC"/>
    <w:rsid w:val="00BD7AAA"/>
    <w:rsid w:val="00BD7EF7"/>
    <w:rsid w:val="00BE0F99"/>
    <w:rsid w:val="00BE37F2"/>
    <w:rsid w:val="00BE4341"/>
    <w:rsid w:val="00BE5F09"/>
    <w:rsid w:val="00BF0B7E"/>
    <w:rsid w:val="00BF337E"/>
    <w:rsid w:val="00BF39A9"/>
    <w:rsid w:val="00C0101F"/>
    <w:rsid w:val="00C03163"/>
    <w:rsid w:val="00C061DF"/>
    <w:rsid w:val="00C065B4"/>
    <w:rsid w:val="00C12587"/>
    <w:rsid w:val="00C20356"/>
    <w:rsid w:val="00C22924"/>
    <w:rsid w:val="00C23CBB"/>
    <w:rsid w:val="00C25D4A"/>
    <w:rsid w:val="00C27102"/>
    <w:rsid w:val="00C27DAD"/>
    <w:rsid w:val="00C315CB"/>
    <w:rsid w:val="00C31705"/>
    <w:rsid w:val="00C31D56"/>
    <w:rsid w:val="00C36F50"/>
    <w:rsid w:val="00C4096E"/>
    <w:rsid w:val="00C426D8"/>
    <w:rsid w:val="00C43AFC"/>
    <w:rsid w:val="00C447C4"/>
    <w:rsid w:val="00C455A6"/>
    <w:rsid w:val="00C47048"/>
    <w:rsid w:val="00C550FE"/>
    <w:rsid w:val="00C65B16"/>
    <w:rsid w:val="00C715DE"/>
    <w:rsid w:val="00C72289"/>
    <w:rsid w:val="00C73A4B"/>
    <w:rsid w:val="00C73BB4"/>
    <w:rsid w:val="00C745E8"/>
    <w:rsid w:val="00C76E23"/>
    <w:rsid w:val="00C779AB"/>
    <w:rsid w:val="00C8456D"/>
    <w:rsid w:val="00C84BAC"/>
    <w:rsid w:val="00C86694"/>
    <w:rsid w:val="00C87BED"/>
    <w:rsid w:val="00C94E93"/>
    <w:rsid w:val="00C9622C"/>
    <w:rsid w:val="00C97745"/>
    <w:rsid w:val="00CA529F"/>
    <w:rsid w:val="00CA7AC8"/>
    <w:rsid w:val="00CA7C95"/>
    <w:rsid w:val="00CB6CB8"/>
    <w:rsid w:val="00CB7B23"/>
    <w:rsid w:val="00CC14D4"/>
    <w:rsid w:val="00CC15A2"/>
    <w:rsid w:val="00CC2A0A"/>
    <w:rsid w:val="00CC7A16"/>
    <w:rsid w:val="00CD5935"/>
    <w:rsid w:val="00CD770B"/>
    <w:rsid w:val="00CE2544"/>
    <w:rsid w:val="00CE440D"/>
    <w:rsid w:val="00CF383C"/>
    <w:rsid w:val="00CF7CDD"/>
    <w:rsid w:val="00D03DC7"/>
    <w:rsid w:val="00D05FC2"/>
    <w:rsid w:val="00D069F7"/>
    <w:rsid w:val="00D10CDB"/>
    <w:rsid w:val="00D11CEE"/>
    <w:rsid w:val="00D1320A"/>
    <w:rsid w:val="00D17DEA"/>
    <w:rsid w:val="00D23175"/>
    <w:rsid w:val="00D24324"/>
    <w:rsid w:val="00D256C5"/>
    <w:rsid w:val="00D30EF9"/>
    <w:rsid w:val="00D3153C"/>
    <w:rsid w:val="00D31907"/>
    <w:rsid w:val="00D34F09"/>
    <w:rsid w:val="00D35571"/>
    <w:rsid w:val="00D37548"/>
    <w:rsid w:val="00D40642"/>
    <w:rsid w:val="00D40825"/>
    <w:rsid w:val="00D414CD"/>
    <w:rsid w:val="00D469BA"/>
    <w:rsid w:val="00D57118"/>
    <w:rsid w:val="00D57CA1"/>
    <w:rsid w:val="00D60C6A"/>
    <w:rsid w:val="00D63EA3"/>
    <w:rsid w:val="00D7358F"/>
    <w:rsid w:val="00D73E01"/>
    <w:rsid w:val="00D75BE1"/>
    <w:rsid w:val="00D77996"/>
    <w:rsid w:val="00D80082"/>
    <w:rsid w:val="00D8442E"/>
    <w:rsid w:val="00D87F18"/>
    <w:rsid w:val="00D90398"/>
    <w:rsid w:val="00D948E1"/>
    <w:rsid w:val="00D95CF9"/>
    <w:rsid w:val="00DA0A23"/>
    <w:rsid w:val="00DB0257"/>
    <w:rsid w:val="00DB0536"/>
    <w:rsid w:val="00DB1656"/>
    <w:rsid w:val="00DB21F4"/>
    <w:rsid w:val="00DB383C"/>
    <w:rsid w:val="00DB40CD"/>
    <w:rsid w:val="00DC07E9"/>
    <w:rsid w:val="00DC2F29"/>
    <w:rsid w:val="00DC2F92"/>
    <w:rsid w:val="00DC302E"/>
    <w:rsid w:val="00DC34CA"/>
    <w:rsid w:val="00DC7986"/>
    <w:rsid w:val="00DD03AC"/>
    <w:rsid w:val="00DE52EE"/>
    <w:rsid w:val="00DF1E67"/>
    <w:rsid w:val="00DF28E8"/>
    <w:rsid w:val="00DF2DDD"/>
    <w:rsid w:val="00DF45A9"/>
    <w:rsid w:val="00DF5DC9"/>
    <w:rsid w:val="00E07017"/>
    <w:rsid w:val="00E12AAD"/>
    <w:rsid w:val="00E16257"/>
    <w:rsid w:val="00E1727B"/>
    <w:rsid w:val="00E21B50"/>
    <w:rsid w:val="00E34082"/>
    <w:rsid w:val="00E407E9"/>
    <w:rsid w:val="00E42501"/>
    <w:rsid w:val="00E43FCE"/>
    <w:rsid w:val="00E447F4"/>
    <w:rsid w:val="00E452F4"/>
    <w:rsid w:val="00E46563"/>
    <w:rsid w:val="00E52870"/>
    <w:rsid w:val="00E52909"/>
    <w:rsid w:val="00E53DC1"/>
    <w:rsid w:val="00E575FA"/>
    <w:rsid w:val="00E635ED"/>
    <w:rsid w:val="00E74823"/>
    <w:rsid w:val="00E74A36"/>
    <w:rsid w:val="00E77C09"/>
    <w:rsid w:val="00E84048"/>
    <w:rsid w:val="00E85894"/>
    <w:rsid w:val="00E859C7"/>
    <w:rsid w:val="00E87B80"/>
    <w:rsid w:val="00E97A46"/>
    <w:rsid w:val="00EA01AA"/>
    <w:rsid w:val="00EA070C"/>
    <w:rsid w:val="00EA5B06"/>
    <w:rsid w:val="00EA6DE2"/>
    <w:rsid w:val="00EA71B3"/>
    <w:rsid w:val="00EB01E4"/>
    <w:rsid w:val="00EB2F2B"/>
    <w:rsid w:val="00EB54A3"/>
    <w:rsid w:val="00EC472D"/>
    <w:rsid w:val="00EC5D96"/>
    <w:rsid w:val="00ED09F2"/>
    <w:rsid w:val="00EE0B3F"/>
    <w:rsid w:val="00EE188A"/>
    <w:rsid w:val="00EE3A01"/>
    <w:rsid w:val="00EE4171"/>
    <w:rsid w:val="00EE5E62"/>
    <w:rsid w:val="00EF1905"/>
    <w:rsid w:val="00EF2E28"/>
    <w:rsid w:val="00EF3B08"/>
    <w:rsid w:val="00EF4D59"/>
    <w:rsid w:val="00EF6586"/>
    <w:rsid w:val="00F0229A"/>
    <w:rsid w:val="00F15986"/>
    <w:rsid w:val="00F1608E"/>
    <w:rsid w:val="00F17C6A"/>
    <w:rsid w:val="00F21748"/>
    <w:rsid w:val="00F233D2"/>
    <w:rsid w:val="00F24ED2"/>
    <w:rsid w:val="00F25AB1"/>
    <w:rsid w:val="00F26405"/>
    <w:rsid w:val="00F32915"/>
    <w:rsid w:val="00F376D8"/>
    <w:rsid w:val="00F37EE6"/>
    <w:rsid w:val="00F42146"/>
    <w:rsid w:val="00F447BB"/>
    <w:rsid w:val="00F45F37"/>
    <w:rsid w:val="00F504BE"/>
    <w:rsid w:val="00F5095B"/>
    <w:rsid w:val="00F52C24"/>
    <w:rsid w:val="00F54936"/>
    <w:rsid w:val="00F55066"/>
    <w:rsid w:val="00F552AD"/>
    <w:rsid w:val="00F60C72"/>
    <w:rsid w:val="00F6239D"/>
    <w:rsid w:val="00F63AFE"/>
    <w:rsid w:val="00F6451D"/>
    <w:rsid w:val="00F64647"/>
    <w:rsid w:val="00F65D52"/>
    <w:rsid w:val="00F71E46"/>
    <w:rsid w:val="00F74F49"/>
    <w:rsid w:val="00F76527"/>
    <w:rsid w:val="00F8447E"/>
    <w:rsid w:val="00F950CF"/>
    <w:rsid w:val="00FA10C2"/>
    <w:rsid w:val="00FA32CC"/>
    <w:rsid w:val="00FA355D"/>
    <w:rsid w:val="00FA3651"/>
    <w:rsid w:val="00FA3B43"/>
    <w:rsid w:val="00FB0430"/>
    <w:rsid w:val="00FB434C"/>
    <w:rsid w:val="00FB4E72"/>
    <w:rsid w:val="00FB5702"/>
    <w:rsid w:val="00FB594F"/>
    <w:rsid w:val="00FB6852"/>
    <w:rsid w:val="00FC08A0"/>
    <w:rsid w:val="00FC14BF"/>
    <w:rsid w:val="00FD0518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32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523286"/>
    <w:rPr>
      <w:sz w:val="24"/>
      <w:lang w:val="ru-RU" w:eastAsia="ru-RU"/>
    </w:rPr>
  </w:style>
  <w:style w:type="paragraph" w:styleId="a5">
    <w:name w:val="Body Text"/>
    <w:basedOn w:val="a"/>
    <w:link w:val="a4"/>
    <w:rsid w:val="00523286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2">
    <w:name w:val="Основной текст 2 Знак"/>
    <w:link w:val="20"/>
    <w:locked/>
    <w:rsid w:val="00523286"/>
    <w:rPr>
      <w:sz w:val="24"/>
      <w:lang w:val="ru-RU" w:eastAsia="ru-RU"/>
    </w:rPr>
  </w:style>
  <w:style w:type="paragraph" w:styleId="20">
    <w:name w:val="Body Text 2"/>
    <w:basedOn w:val="a"/>
    <w:link w:val="2"/>
    <w:rsid w:val="00523286"/>
    <w:pPr>
      <w:widowControl/>
      <w:autoSpaceDE/>
      <w:autoSpaceDN/>
      <w:adjustRightInd/>
      <w:spacing w:after="120" w:line="480" w:lineRule="auto"/>
    </w:pPr>
    <w:rPr>
      <w:sz w:val="24"/>
    </w:rPr>
  </w:style>
  <w:style w:type="character" w:customStyle="1" w:styleId="a6">
    <w:name w:val="Текст Знак"/>
    <w:link w:val="a7"/>
    <w:locked/>
    <w:rsid w:val="00523286"/>
    <w:rPr>
      <w:rFonts w:ascii="Courier New" w:hAnsi="Courier New"/>
      <w:lang w:val="ru-RU" w:eastAsia="ru-RU"/>
    </w:rPr>
  </w:style>
  <w:style w:type="paragraph" w:styleId="a7">
    <w:name w:val="Plain Text"/>
    <w:basedOn w:val="a"/>
    <w:link w:val="a6"/>
    <w:rsid w:val="0052328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Основной текст_"/>
    <w:link w:val="1"/>
    <w:locked/>
    <w:rsid w:val="00523286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23286"/>
    <w:pPr>
      <w:widowControl/>
      <w:shd w:val="clear" w:color="auto" w:fill="FFFFFF"/>
      <w:autoSpaceDE/>
      <w:autoSpaceDN/>
      <w:adjustRightInd/>
      <w:spacing w:before="420" w:line="326" w:lineRule="exact"/>
      <w:jc w:val="both"/>
    </w:pPr>
    <w:rPr>
      <w:sz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523286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3286"/>
    <w:pPr>
      <w:widowControl/>
      <w:shd w:val="clear" w:color="auto" w:fill="FFFFFF"/>
      <w:autoSpaceDE/>
      <w:autoSpaceDN/>
      <w:adjustRightInd/>
      <w:spacing w:before="240" w:after="420" w:line="240" w:lineRule="atLeast"/>
      <w:jc w:val="center"/>
    </w:pPr>
    <w:rPr>
      <w:sz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23286"/>
    <w:rPr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3286"/>
    <w:pPr>
      <w:widowControl/>
      <w:shd w:val="clear" w:color="auto" w:fill="FFFFFF"/>
      <w:autoSpaceDE/>
      <w:autoSpaceDN/>
      <w:adjustRightInd/>
      <w:spacing w:before="420" w:after="420" w:line="240" w:lineRule="atLeast"/>
    </w:pPr>
    <w:rPr>
      <w:sz w:val="27"/>
      <w:shd w:val="clear" w:color="auto" w:fill="FFFFFF"/>
    </w:rPr>
  </w:style>
  <w:style w:type="paragraph" w:customStyle="1" w:styleId="a9">
    <w:name w:val="Таблицы (моноширинный)"/>
    <w:basedOn w:val="a"/>
    <w:next w:val="a"/>
    <w:rsid w:val="00523286"/>
    <w:pPr>
      <w:jc w:val="both"/>
    </w:pPr>
    <w:rPr>
      <w:rFonts w:ascii="Courier New" w:hAnsi="Courier New" w:cs="Courier New"/>
    </w:rPr>
  </w:style>
  <w:style w:type="character" w:customStyle="1" w:styleId="aa">
    <w:name w:val="Основной текст + Полужирный"/>
    <w:rsid w:val="00523286"/>
    <w:rPr>
      <w:rFonts w:ascii="Times New Roman" w:hAnsi="Times New Roman"/>
      <w:b/>
      <w:sz w:val="27"/>
      <w:shd w:val="clear" w:color="auto" w:fill="FFFFFF"/>
    </w:rPr>
  </w:style>
  <w:style w:type="paragraph" w:styleId="ab">
    <w:name w:val="Balloon Text"/>
    <w:basedOn w:val="a"/>
    <w:semiHidden/>
    <w:rsid w:val="007E3F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70D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470D7C"/>
    <w:rPr>
      <w:rFonts w:cs="Times New Roman"/>
    </w:rPr>
  </w:style>
  <w:style w:type="paragraph" w:styleId="ae">
    <w:name w:val="footer"/>
    <w:basedOn w:val="a"/>
    <w:link w:val="af"/>
    <w:rsid w:val="00470D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470D7C"/>
    <w:rPr>
      <w:rFonts w:cs="Times New Roman"/>
    </w:rPr>
  </w:style>
  <w:style w:type="character" w:customStyle="1" w:styleId="FontStyle12">
    <w:name w:val="Font Style12"/>
    <w:rsid w:val="009A1EBB"/>
    <w:rPr>
      <w:rFonts w:ascii="Times New Roman" w:hAnsi="Times New Roman"/>
      <w:sz w:val="24"/>
    </w:rPr>
  </w:style>
  <w:style w:type="paragraph" w:customStyle="1" w:styleId="10">
    <w:name w:val="Без интервала1"/>
    <w:rsid w:val="00745A51"/>
    <w:rPr>
      <w:rFonts w:ascii="Calibri" w:hAnsi="Calibri"/>
      <w:sz w:val="22"/>
      <w:szCs w:val="22"/>
    </w:rPr>
  </w:style>
  <w:style w:type="character" w:styleId="af0">
    <w:name w:val="Emphasis"/>
    <w:qFormat/>
    <w:rsid w:val="0094131D"/>
    <w:rPr>
      <w:i/>
    </w:rPr>
  </w:style>
  <w:style w:type="paragraph" w:customStyle="1" w:styleId="af1">
    <w:name w:val="Стиль"/>
    <w:basedOn w:val="a"/>
    <w:rsid w:val="0041623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"/>
    <w:basedOn w:val="a"/>
    <w:rsid w:val="00F63AF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Subtitle"/>
    <w:basedOn w:val="a"/>
    <w:link w:val="af3"/>
    <w:uiPriority w:val="99"/>
    <w:qFormat/>
    <w:locked/>
    <w:rsid w:val="00490AD3"/>
    <w:pPr>
      <w:widowControl/>
      <w:autoSpaceDE/>
      <w:autoSpaceDN/>
      <w:adjustRightInd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490AD3"/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locked/>
    <w:rsid w:val="00490AD3"/>
    <w:rPr>
      <w:sz w:val="24"/>
    </w:rPr>
  </w:style>
  <w:style w:type="character" w:customStyle="1" w:styleId="210">
    <w:name w:val="Основной текст 2 Знак1"/>
    <w:basedOn w:val="a0"/>
    <w:uiPriority w:val="99"/>
    <w:semiHidden/>
    <w:locked/>
    <w:rsid w:val="00490AD3"/>
    <w:rPr>
      <w:sz w:val="24"/>
    </w:rPr>
  </w:style>
  <w:style w:type="paragraph" w:styleId="af4">
    <w:name w:val="List Paragraph"/>
    <w:basedOn w:val="a"/>
    <w:uiPriority w:val="34"/>
    <w:qFormat/>
    <w:rsid w:val="00F0229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3">
    <w:name w:val="Текст Знак1"/>
    <w:basedOn w:val="a0"/>
    <w:semiHidden/>
    <w:locked/>
    <w:rsid w:val="00F64647"/>
    <w:rPr>
      <w:rFonts w:ascii="Courier New" w:hAnsi="Courier New"/>
    </w:rPr>
  </w:style>
  <w:style w:type="paragraph" w:customStyle="1" w:styleId="af5">
    <w:name w:val="Знак"/>
    <w:basedOn w:val="a"/>
    <w:rsid w:val="00123F7F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72DD-8D75-44B4-90B1-57F95AF4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13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Admin</cp:lastModifiedBy>
  <cp:revision>85</cp:revision>
  <cp:lastPrinted>2025-02-04T11:42:00Z</cp:lastPrinted>
  <dcterms:created xsi:type="dcterms:W3CDTF">2023-02-02T11:06:00Z</dcterms:created>
  <dcterms:modified xsi:type="dcterms:W3CDTF">2025-02-10T05:19:00Z</dcterms:modified>
</cp:coreProperties>
</file>