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AD" w:rsidRDefault="00C470AD" w:rsidP="006062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315075" cy="2724150"/>
            <wp:effectExtent l="19050" t="0" r="9525" b="0"/>
            <wp:docPr id="1" name="Рисунок 1" descr="Z:\Sektor\Кузнецова\СМИ\2024\0e55f39eae8ec728c0a8a744f45e3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ktor\Кузнецова\СМИ\2024\0e55f39eae8ec728c0a8a744f45e3c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19" w:rsidRPr="00606219" w:rsidRDefault="00606219" w:rsidP="00606219">
      <w:pPr>
        <w:jc w:val="center"/>
        <w:rPr>
          <w:rFonts w:ascii="Times New Roman" w:hAnsi="Times New Roman" w:cs="Times New Roman"/>
          <w:b/>
        </w:rPr>
      </w:pPr>
      <w:r w:rsidRPr="00606219">
        <w:rPr>
          <w:rFonts w:ascii="Times New Roman" w:hAnsi="Times New Roman" w:cs="Times New Roman"/>
          <w:b/>
        </w:rPr>
        <w:t>Вниманию работодателей!</w:t>
      </w:r>
    </w:p>
    <w:p w:rsidR="00606219" w:rsidRPr="00606219" w:rsidRDefault="00606219" w:rsidP="00606219">
      <w:pPr>
        <w:jc w:val="center"/>
        <w:rPr>
          <w:rFonts w:ascii="Times New Roman" w:hAnsi="Times New Roman" w:cs="Times New Roman"/>
          <w:b/>
        </w:rPr>
      </w:pPr>
    </w:p>
    <w:p w:rsidR="00606219" w:rsidRPr="00606219" w:rsidRDefault="00606219" w:rsidP="00606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19">
        <w:rPr>
          <w:rFonts w:ascii="Times New Roman" w:hAnsi="Times New Roman" w:cs="Times New Roman"/>
          <w:b/>
          <w:sz w:val="28"/>
          <w:szCs w:val="28"/>
        </w:rPr>
        <w:t>ОТЧЕТ В ЦЕНТР ЗАНЯТОСТИ СДАЕТСЯ ОНЛАЙН</w:t>
      </w:r>
    </w:p>
    <w:p w:rsidR="00606219" w:rsidRPr="00606219" w:rsidRDefault="00606219" w:rsidP="00606219">
      <w:pPr>
        <w:ind w:firstLine="709"/>
        <w:jc w:val="both"/>
        <w:rPr>
          <w:rFonts w:ascii="Times New Roman" w:hAnsi="Times New Roman" w:cs="Times New Roman"/>
        </w:rPr>
      </w:pPr>
      <w:r w:rsidRPr="00606219">
        <w:rPr>
          <w:rFonts w:ascii="Times New Roman" w:hAnsi="Times New Roman" w:cs="Times New Roman"/>
        </w:rPr>
        <w:t>В Краснодарском крае мониторинг проводится на основании ст. 214 ТК РФ, ст. 4, 17 Закона Краснодарского края от 03.06.1998 № 133-КЗ «Об охране труда», в соответствии с постановлением главы администрации (губернатора) Краснодарского края от 21.12.2012 г. № 1591 «О формах и сроках предоставления информации о состоянии условий и охраны труда в организациях Краснодарского края» (в ред. Постановлений главы администрации (губернатора) Краснодарского края </w:t>
      </w:r>
      <w:hyperlink r:id="rId6" w:history="1">
        <w:r w:rsidRPr="00606219">
          <w:rPr>
            <w:rFonts w:ascii="Times New Roman" w:hAnsi="Times New Roman" w:cs="Times New Roman"/>
            <w:u w:val="single"/>
          </w:rPr>
          <w:t>от 29.09.2014 N 1038</w:t>
        </w:r>
      </w:hyperlink>
      <w:r w:rsidRPr="00606219">
        <w:rPr>
          <w:rFonts w:ascii="Times New Roman" w:hAnsi="Times New Roman" w:cs="Times New Roman"/>
        </w:rPr>
        <w:t>, </w:t>
      </w:r>
      <w:hyperlink r:id="rId7" w:history="1">
        <w:r w:rsidRPr="00606219">
          <w:rPr>
            <w:rFonts w:ascii="Times New Roman" w:hAnsi="Times New Roman" w:cs="Times New Roman"/>
            <w:u w:val="single"/>
          </w:rPr>
          <w:t>от 14.10.2019 N  686</w:t>
        </w:r>
      </w:hyperlink>
      <w:r w:rsidRPr="00606219">
        <w:rPr>
          <w:rFonts w:ascii="Times New Roman" w:hAnsi="Times New Roman" w:cs="Times New Roman"/>
        </w:rPr>
        <w:t>, </w:t>
      </w:r>
      <w:hyperlink r:id="rId8" w:history="1">
        <w:r w:rsidRPr="00606219">
          <w:rPr>
            <w:rFonts w:ascii="Times New Roman" w:hAnsi="Times New Roman" w:cs="Times New Roman"/>
            <w:u w:val="single"/>
          </w:rPr>
          <w:t>Постановлений Губернатора Краснодарского края от 07.12.2022 N 916</w:t>
        </w:r>
      </w:hyperlink>
      <w:r w:rsidRPr="00606219">
        <w:rPr>
          <w:rFonts w:ascii="Times New Roman" w:hAnsi="Times New Roman" w:cs="Times New Roman"/>
        </w:rPr>
        <w:t xml:space="preserve">, </w:t>
      </w:r>
      <w:r w:rsidRPr="00606219">
        <w:rPr>
          <w:rFonts w:ascii="Times New Roman" w:hAnsi="Times New Roman" w:cs="Times New Roman"/>
          <w:shd w:val="clear" w:color="auto" w:fill="FFFFFF"/>
        </w:rPr>
        <w:t> </w:t>
      </w:r>
      <w:hyperlink r:id="rId9" w:history="1">
        <w:r w:rsidRPr="00606219">
          <w:rPr>
            <w:rStyle w:val="a5"/>
            <w:rFonts w:ascii="Times New Roman" w:hAnsi="Times New Roman" w:cs="Times New Roman"/>
            <w:color w:val="auto"/>
            <w:shd w:val="clear" w:color="auto" w:fill="FFFFFF"/>
          </w:rPr>
          <w:t>от 12.12.2023 N 1076</w:t>
        </w:r>
      </w:hyperlink>
      <w:r w:rsidRPr="00606219">
        <w:rPr>
          <w:rFonts w:ascii="Times New Roman" w:hAnsi="Times New Roman" w:cs="Times New Roman"/>
        </w:rPr>
        <w:t>).</w:t>
      </w:r>
    </w:p>
    <w:p w:rsidR="00606219" w:rsidRPr="00606219" w:rsidRDefault="00606219" w:rsidP="00606219">
      <w:pPr>
        <w:ind w:firstLine="709"/>
        <w:jc w:val="both"/>
        <w:rPr>
          <w:rFonts w:ascii="Times New Roman" w:hAnsi="Times New Roman" w:cs="Times New Roman"/>
        </w:rPr>
      </w:pPr>
      <w:r w:rsidRPr="00606219">
        <w:rPr>
          <w:rFonts w:ascii="Times New Roman" w:hAnsi="Times New Roman" w:cs="Times New Roman"/>
        </w:rPr>
        <w:t>Работодатели организаций любых форм собственности и ведомственной принадлежности, а также индивидуальные предприниматели, использующие наемный труд и зарегистрированные на территории муниципального образования Тихорецкий район, ежеквартально предоставляют информацию о состоянии условий и охраны труда в отдел трудовых отношений и охраны труда ГКУ КК «Центр занятости населения Тихорецкого района».</w:t>
      </w:r>
    </w:p>
    <w:p w:rsidR="00606219" w:rsidRPr="00606219" w:rsidRDefault="00606219" w:rsidP="00606219">
      <w:pPr>
        <w:ind w:firstLine="709"/>
        <w:jc w:val="both"/>
        <w:rPr>
          <w:rFonts w:ascii="Times New Roman" w:hAnsi="Times New Roman" w:cs="Times New Roman"/>
        </w:rPr>
      </w:pPr>
      <w:r w:rsidRPr="00606219">
        <w:rPr>
          <w:rFonts w:ascii="Times New Roman" w:hAnsi="Times New Roman" w:cs="Times New Roman"/>
        </w:rPr>
        <w:t>Если организация в указанные сроки не представляет отчетность, то сведения о ней направляются в Государственную инспекцию труда в  Краснодарском крае для принятия мер административного воздействия (административный штраф по ст. 5.27 КоАП РФ Нарушение законодательства о труде и об охране труда - штраф от 5 000 до 30 000 рублей).</w:t>
      </w:r>
    </w:p>
    <w:p w:rsidR="00606219" w:rsidRPr="00606219" w:rsidRDefault="00606219" w:rsidP="00606219">
      <w:pPr>
        <w:ind w:firstLine="709"/>
        <w:jc w:val="both"/>
        <w:rPr>
          <w:rFonts w:ascii="Times New Roman" w:hAnsi="Times New Roman" w:cs="Times New Roman"/>
          <w:b/>
        </w:rPr>
      </w:pPr>
      <w:r w:rsidRPr="00606219">
        <w:rPr>
          <w:rFonts w:ascii="Times New Roman" w:hAnsi="Times New Roman" w:cs="Times New Roman"/>
          <w:b/>
        </w:rPr>
        <w:t>Вам необходимо до 25 сентября 2024 года предоставить в ГКУ КК «ЦЗН Тихорецкого района» информацию о состоянии производственного травматизма за 3 квартал 2024 года, а так же социальную отчетность о выполнении  коллективного договора за 9 месяцев 2024 года</w:t>
      </w:r>
      <w:r w:rsidRPr="00606219">
        <w:rPr>
          <w:rFonts w:ascii="Times New Roman" w:hAnsi="Times New Roman" w:cs="Times New Roman"/>
        </w:rPr>
        <w:t>.</w:t>
      </w:r>
    </w:p>
    <w:p w:rsidR="00606219" w:rsidRPr="00606219" w:rsidRDefault="00606219" w:rsidP="00606219">
      <w:pPr>
        <w:ind w:firstLine="709"/>
        <w:jc w:val="both"/>
        <w:rPr>
          <w:rFonts w:ascii="Times New Roman" w:hAnsi="Times New Roman" w:cs="Times New Roman"/>
        </w:rPr>
      </w:pPr>
    </w:p>
    <w:p w:rsidR="00606219" w:rsidRPr="00606219" w:rsidRDefault="00606219" w:rsidP="00606219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606219">
        <w:rPr>
          <w:rFonts w:ascii="Times New Roman" w:hAnsi="Times New Roman" w:cs="Times New Roman"/>
          <w:b/>
          <w:bCs/>
        </w:rPr>
        <w:t>В ПОМОЩЬ РАБОТОДАТЕЛЮ</w:t>
      </w:r>
    </w:p>
    <w:p w:rsidR="00606219" w:rsidRPr="00606219" w:rsidRDefault="00606219" w:rsidP="00606219">
      <w:pPr>
        <w:ind w:firstLine="709"/>
        <w:jc w:val="both"/>
        <w:rPr>
          <w:rFonts w:ascii="Times New Roman" w:hAnsi="Times New Roman" w:cs="Times New Roman"/>
        </w:rPr>
      </w:pPr>
      <w:r w:rsidRPr="00606219">
        <w:rPr>
          <w:rFonts w:ascii="Times New Roman" w:hAnsi="Times New Roman" w:cs="Times New Roman"/>
        </w:rPr>
        <w:t>В настоящее время внесены изменения в форму отчетности по охране труда.</w:t>
      </w:r>
    </w:p>
    <w:p w:rsidR="00606219" w:rsidRPr="00606219" w:rsidRDefault="00606219" w:rsidP="00606219">
      <w:pPr>
        <w:ind w:firstLine="709"/>
        <w:jc w:val="both"/>
        <w:rPr>
          <w:rFonts w:ascii="Times New Roman" w:hAnsi="Times New Roman" w:cs="Times New Roman"/>
        </w:rPr>
      </w:pPr>
      <w:r w:rsidRPr="00606219">
        <w:rPr>
          <w:rFonts w:ascii="Times New Roman" w:hAnsi="Times New Roman" w:cs="Times New Roman"/>
        </w:rPr>
        <w:t xml:space="preserve">На интерактивном портале службы занятости населения </w:t>
      </w:r>
      <w:r w:rsidRPr="00606219">
        <w:rPr>
          <w:rFonts w:ascii="Times New Roman" w:hAnsi="Times New Roman" w:cs="Times New Roman"/>
          <w:b/>
        </w:rPr>
        <w:t>(</w:t>
      </w:r>
      <w:hyperlink r:id="rId10" w:history="1">
        <w:r w:rsidRPr="00606219">
          <w:rPr>
            <w:rStyle w:val="a5"/>
            <w:rFonts w:ascii="Times New Roman" w:hAnsi="Times New Roman" w:cs="Times New Roman"/>
            <w:b/>
          </w:rPr>
          <w:t>www.kubzan.ru</w:t>
        </w:r>
      </w:hyperlink>
      <w:r w:rsidRPr="00606219">
        <w:rPr>
          <w:rFonts w:ascii="Times New Roman" w:hAnsi="Times New Roman" w:cs="Times New Roman"/>
          <w:b/>
        </w:rPr>
        <w:t xml:space="preserve">) </w:t>
      </w:r>
      <w:r w:rsidRPr="00606219">
        <w:rPr>
          <w:rFonts w:ascii="Times New Roman" w:hAnsi="Times New Roman" w:cs="Times New Roman"/>
        </w:rPr>
        <w:t xml:space="preserve">активирован раздел «Предоставить сведения».  В связи с этим у Вас есть возможность предоставлять сведения по охране труда и через портал службы занятости. Для этого </w:t>
      </w:r>
      <w:r w:rsidR="004D2816">
        <w:rPr>
          <w:rFonts w:ascii="Times New Roman" w:hAnsi="Times New Roman" w:cs="Times New Roman"/>
          <w:b/>
        </w:rPr>
        <w:t>необходимо войти</w:t>
      </w:r>
      <w:r w:rsidRPr="00606219">
        <w:rPr>
          <w:rFonts w:ascii="Times New Roman" w:hAnsi="Times New Roman" w:cs="Times New Roman"/>
          <w:b/>
        </w:rPr>
        <w:t xml:space="preserve"> в личный кабинет через портал государственных услуг организации ЕСИА</w:t>
      </w:r>
      <w:r w:rsidRPr="00606219">
        <w:rPr>
          <w:rFonts w:ascii="Times New Roman" w:hAnsi="Times New Roman" w:cs="Times New Roman"/>
        </w:rPr>
        <w:t xml:space="preserve">; в разделе </w:t>
      </w:r>
      <w:r w:rsidRPr="00606219">
        <w:rPr>
          <w:rFonts w:ascii="Times New Roman" w:hAnsi="Times New Roman" w:cs="Times New Roman"/>
          <w:b/>
        </w:rPr>
        <w:t>«Предоставить сведения»</w:t>
      </w:r>
      <w:r w:rsidRPr="00606219">
        <w:rPr>
          <w:rFonts w:ascii="Times New Roman" w:hAnsi="Times New Roman" w:cs="Times New Roman"/>
        </w:rPr>
        <w:t xml:space="preserve"> необходимо выбрать команду </w:t>
      </w:r>
      <w:r w:rsidRPr="00606219">
        <w:rPr>
          <w:rFonts w:ascii="Times New Roman" w:hAnsi="Times New Roman" w:cs="Times New Roman"/>
          <w:b/>
        </w:rPr>
        <w:t>«Отчет по охране труда»</w:t>
      </w:r>
      <w:r w:rsidRPr="00606219">
        <w:rPr>
          <w:rFonts w:ascii="Times New Roman" w:hAnsi="Times New Roman" w:cs="Times New Roman"/>
        </w:rPr>
        <w:t xml:space="preserve">. Далее </w:t>
      </w:r>
      <w:r w:rsidRPr="00606219">
        <w:rPr>
          <w:rFonts w:ascii="Times New Roman" w:hAnsi="Times New Roman" w:cs="Times New Roman"/>
          <w:b/>
        </w:rPr>
        <w:t>создать отчет по охране труда</w:t>
      </w:r>
      <w:r w:rsidRPr="00606219">
        <w:rPr>
          <w:rFonts w:ascii="Times New Roman" w:hAnsi="Times New Roman" w:cs="Times New Roman"/>
        </w:rPr>
        <w:t xml:space="preserve">; после этого открывается сама форма отчета, в строке сведения </w:t>
      </w:r>
      <w:r w:rsidRPr="00606219">
        <w:rPr>
          <w:rFonts w:ascii="Times New Roman" w:hAnsi="Times New Roman" w:cs="Times New Roman"/>
          <w:b/>
        </w:rPr>
        <w:t>три формы отчета</w:t>
      </w:r>
      <w:r w:rsidRPr="00606219">
        <w:rPr>
          <w:rFonts w:ascii="Times New Roman" w:hAnsi="Times New Roman" w:cs="Times New Roman"/>
        </w:rPr>
        <w:t>; выбрать нужный отчет (</w:t>
      </w:r>
      <w:r w:rsidRPr="00606219">
        <w:rPr>
          <w:rFonts w:ascii="Times New Roman" w:hAnsi="Times New Roman" w:cs="Times New Roman"/>
          <w:b/>
        </w:rPr>
        <w:t>о состоянии производственного травматизма</w:t>
      </w:r>
      <w:r w:rsidRPr="00606219">
        <w:rPr>
          <w:rFonts w:ascii="Times New Roman" w:hAnsi="Times New Roman" w:cs="Times New Roman"/>
        </w:rPr>
        <w:t xml:space="preserve"> - предоставляется</w:t>
      </w:r>
      <w:r w:rsidRPr="00606219">
        <w:rPr>
          <w:rFonts w:ascii="Times New Roman" w:hAnsi="Times New Roman" w:cs="Times New Roman"/>
          <w:b/>
        </w:rPr>
        <w:t xml:space="preserve"> </w:t>
      </w:r>
      <w:r w:rsidRPr="00606219">
        <w:rPr>
          <w:rFonts w:ascii="Times New Roman" w:hAnsi="Times New Roman" w:cs="Times New Roman"/>
        </w:rPr>
        <w:t xml:space="preserve">за </w:t>
      </w:r>
      <w:r w:rsidRPr="00606219">
        <w:rPr>
          <w:rFonts w:ascii="Times New Roman" w:hAnsi="Times New Roman" w:cs="Times New Roman"/>
          <w:lang w:val="en-US"/>
        </w:rPr>
        <w:t>I</w:t>
      </w:r>
      <w:r w:rsidRPr="00606219">
        <w:rPr>
          <w:rFonts w:ascii="Times New Roman" w:hAnsi="Times New Roman" w:cs="Times New Roman"/>
        </w:rPr>
        <w:t xml:space="preserve"> квартал и</w:t>
      </w:r>
      <w:r w:rsidRPr="00606219">
        <w:rPr>
          <w:rFonts w:ascii="Times New Roman" w:hAnsi="Times New Roman" w:cs="Times New Roman"/>
          <w:b/>
        </w:rPr>
        <w:t xml:space="preserve"> </w:t>
      </w:r>
      <w:r w:rsidRPr="00606219">
        <w:rPr>
          <w:rFonts w:ascii="Times New Roman" w:hAnsi="Times New Roman" w:cs="Times New Roman"/>
          <w:b/>
          <w:lang w:val="en-US"/>
        </w:rPr>
        <w:t>III</w:t>
      </w:r>
      <w:r w:rsidRPr="00606219">
        <w:rPr>
          <w:rFonts w:ascii="Times New Roman" w:hAnsi="Times New Roman" w:cs="Times New Roman"/>
          <w:b/>
        </w:rPr>
        <w:t xml:space="preserve"> квартал;</w:t>
      </w:r>
      <w:r w:rsidRPr="00606219">
        <w:rPr>
          <w:rFonts w:ascii="Times New Roman" w:hAnsi="Times New Roman" w:cs="Times New Roman"/>
        </w:rPr>
        <w:t xml:space="preserve"> о состоянии производственного травматизма - предоставляется за </w:t>
      </w:r>
      <w:r w:rsidRPr="00606219">
        <w:rPr>
          <w:rFonts w:ascii="Times New Roman" w:hAnsi="Times New Roman" w:cs="Times New Roman"/>
          <w:lang w:val="en-US"/>
        </w:rPr>
        <w:t>II</w:t>
      </w:r>
      <w:r w:rsidRPr="00606219">
        <w:rPr>
          <w:rFonts w:ascii="Times New Roman" w:hAnsi="Times New Roman" w:cs="Times New Roman"/>
        </w:rPr>
        <w:t xml:space="preserve"> квартал и </w:t>
      </w:r>
      <w:r w:rsidRPr="00606219">
        <w:rPr>
          <w:rFonts w:ascii="Times New Roman" w:hAnsi="Times New Roman" w:cs="Times New Roman"/>
          <w:lang w:val="en-US"/>
        </w:rPr>
        <w:t>IV</w:t>
      </w:r>
      <w:r w:rsidRPr="00606219">
        <w:rPr>
          <w:rFonts w:ascii="Times New Roman" w:hAnsi="Times New Roman" w:cs="Times New Roman"/>
        </w:rPr>
        <w:t xml:space="preserve"> квартал; о состоянии условий труда и организации работ по охране труда – за 1 полугодие и за год).  Далее заполняете форму отчета; после заполнения нажать кнопку – отправить. Датой представления документов в электронном виде считается дата их отправки в Личном кабинете работодателя. </w:t>
      </w:r>
    </w:p>
    <w:p w:rsidR="00606219" w:rsidRPr="00606219" w:rsidRDefault="00606219" w:rsidP="00606219">
      <w:pPr>
        <w:ind w:firstLine="709"/>
        <w:jc w:val="both"/>
        <w:rPr>
          <w:rFonts w:ascii="Times New Roman" w:hAnsi="Times New Roman" w:cs="Times New Roman"/>
        </w:rPr>
      </w:pPr>
      <w:r w:rsidRPr="00606219">
        <w:rPr>
          <w:rFonts w:ascii="Times New Roman" w:hAnsi="Times New Roman" w:cs="Times New Roman"/>
        </w:rPr>
        <w:t xml:space="preserve">По вопросам предоставления отчетности по охране труда обращаться в ГКУ </w:t>
      </w:r>
      <w:r w:rsidR="008C09CB">
        <w:rPr>
          <w:rFonts w:ascii="Times New Roman" w:hAnsi="Times New Roman" w:cs="Times New Roman"/>
        </w:rPr>
        <w:t xml:space="preserve">КК </w:t>
      </w:r>
      <w:r w:rsidRPr="00606219">
        <w:rPr>
          <w:rFonts w:ascii="Times New Roman" w:hAnsi="Times New Roman" w:cs="Times New Roman"/>
        </w:rPr>
        <w:t xml:space="preserve">ЦЗН ТР по адресу г. Тихорецк Гоголя 69 в отдел трудовых отношений, охраны труда и взаимодействия с работодателями (кабинет № 8) и по телефону 5-19-79. </w:t>
      </w:r>
    </w:p>
    <w:sectPr w:rsidR="00606219" w:rsidRPr="00606219" w:rsidSect="00A15E3C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652"/>
    <w:multiLevelType w:val="multilevel"/>
    <w:tmpl w:val="0A68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6423C"/>
    <w:multiLevelType w:val="multilevel"/>
    <w:tmpl w:val="5816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C0F00"/>
    <w:rsid w:val="00010E1E"/>
    <w:rsid w:val="00041A52"/>
    <w:rsid w:val="000A60F8"/>
    <w:rsid w:val="000D77E9"/>
    <w:rsid w:val="000F6C9C"/>
    <w:rsid w:val="00106819"/>
    <w:rsid w:val="00106AEE"/>
    <w:rsid w:val="0011274D"/>
    <w:rsid w:val="001230F4"/>
    <w:rsid w:val="00132E5E"/>
    <w:rsid w:val="00143293"/>
    <w:rsid w:val="00163526"/>
    <w:rsid w:val="001675F4"/>
    <w:rsid w:val="001760E1"/>
    <w:rsid w:val="0018009D"/>
    <w:rsid w:val="001A512E"/>
    <w:rsid w:val="001B02AA"/>
    <w:rsid w:val="001C0183"/>
    <w:rsid w:val="001C1F01"/>
    <w:rsid w:val="00204CFB"/>
    <w:rsid w:val="0022322B"/>
    <w:rsid w:val="002275AA"/>
    <w:rsid w:val="00241747"/>
    <w:rsid w:val="00241E90"/>
    <w:rsid w:val="002645B3"/>
    <w:rsid w:val="00292453"/>
    <w:rsid w:val="002943B1"/>
    <w:rsid w:val="002E17FD"/>
    <w:rsid w:val="002E41E2"/>
    <w:rsid w:val="00303253"/>
    <w:rsid w:val="00315AF4"/>
    <w:rsid w:val="00326A4B"/>
    <w:rsid w:val="00337D64"/>
    <w:rsid w:val="003415C5"/>
    <w:rsid w:val="003647D8"/>
    <w:rsid w:val="003665B0"/>
    <w:rsid w:val="003725E6"/>
    <w:rsid w:val="003D17A7"/>
    <w:rsid w:val="004124F0"/>
    <w:rsid w:val="0045543B"/>
    <w:rsid w:val="004B086D"/>
    <w:rsid w:val="004D2816"/>
    <w:rsid w:val="004D3934"/>
    <w:rsid w:val="004E3575"/>
    <w:rsid w:val="004F7166"/>
    <w:rsid w:val="005010C6"/>
    <w:rsid w:val="005045E0"/>
    <w:rsid w:val="005365CA"/>
    <w:rsid w:val="00551093"/>
    <w:rsid w:val="005521F7"/>
    <w:rsid w:val="005572FF"/>
    <w:rsid w:val="00570245"/>
    <w:rsid w:val="00577475"/>
    <w:rsid w:val="005B380B"/>
    <w:rsid w:val="005E2A06"/>
    <w:rsid w:val="00606219"/>
    <w:rsid w:val="006372EC"/>
    <w:rsid w:val="0066171A"/>
    <w:rsid w:val="00682D0B"/>
    <w:rsid w:val="006843E5"/>
    <w:rsid w:val="006A540D"/>
    <w:rsid w:val="006B13E9"/>
    <w:rsid w:val="006D67FF"/>
    <w:rsid w:val="00700C6E"/>
    <w:rsid w:val="0075410B"/>
    <w:rsid w:val="007756CB"/>
    <w:rsid w:val="00782BBE"/>
    <w:rsid w:val="00787F0B"/>
    <w:rsid w:val="00795C63"/>
    <w:rsid w:val="007A3A4D"/>
    <w:rsid w:val="007D04C7"/>
    <w:rsid w:val="007F1037"/>
    <w:rsid w:val="00836A71"/>
    <w:rsid w:val="00847668"/>
    <w:rsid w:val="008477C5"/>
    <w:rsid w:val="008604FE"/>
    <w:rsid w:val="00870B2E"/>
    <w:rsid w:val="0087216F"/>
    <w:rsid w:val="008A4CF3"/>
    <w:rsid w:val="008C037F"/>
    <w:rsid w:val="008C09CB"/>
    <w:rsid w:val="008C3446"/>
    <w:rsid w:val="008C389F"/>
    <w:rsid w:val="008D6658"/>
    <w:rsid w:val="008E3E2F"/>
    <w:rsid w:val="008F71C2"/>
    <w:rsid w:val="00911071"/>
    <w:rsid w:val="00930936"/>
    <w:rsid w:val="00946335"/>
    <w:rsid w:val="00971AEF"/>
    <w:rsid w:val="00994D9D"/>
    <w:rsid w:val="009D190E"/>
    <w:rsid w:val="009D700F"/>
    <w:rsid w:val="009F0E23"/>
    <w:rsid w:val="009F29F7"/>
    <w:rsid w:val="009F7195"/>
    <w:rsid w:val="00A15E3C"/>
    <w:rsid w:val="00A3626D"/>
    <w:rsid w:val="00A529F4"/>
    <w:rsid w:val="00A542BC"/>
    <w:rsid w:val="00A615D2"/>
    <w:rsid w:val="00A66850"/>
    <w:rsid w:val="00A920A9"/>
    <w:rsid w:val="00AA7933"/>
    <w:rsid w:val="00AC10C2"/>
    <w:rsid w:val="00AC117C"/>
    <w:rsid w:val="00AC61F2"/>
    <w:rsid w:val="00AD1DA2"/>
    <w:rsid w:val="00B24E3E"/>
    <w:rsid w:val="00B26FAB"/>
    <w:rsid w:val="00BA5C1E"/>
    <w:rsid w:val="00BC014F"/>
    <w:rsid w:val="00BC1D42"/>
    <w:rsid w:val="00BD75A5"/>
    <w:rsid w:val="00C01171"/>
    <w:rsid w:val="00C304B0"/>
    <w:rsid w:val="00C470AD"/>
    <w:rsid w:val="00C82D1E"/>
    <w:rsid w:val="00C84026"/>
    <w:rsid w:val="00CA6791"/>
    <w:rsid w:val="00CD512B"/>
    <w:rsid w:val="00D048CE"/>
    <w:rsid w:val="00D13E7F"/>
    <w:rsid w:val="00D47ED9"/>
    <w:rsid w:val="00D66EF3"/>
    <w:rsid w:val="00D749D4"/>
    <w:rsid w:val="00D90FF0"/>
    <w:rsid w:val="00DB65ED"/>
    <w:rsid w:val="00DD1BCD"/>
    <w:rsid w:val="00DE1F62"/>
    <w:rsid w:val="00E02059"/>
    <w:rsid w:val="00E14601"/>
    <w:rsid w:val="00E70380"/>
    <w:rsid w:val="00E80A49"/>
    <w:rsid w:val="00E8586C"/>
    <w:rsid w:val="00E945D1"/>
    <w:rsid w:val="00EA3DBC"/>
    <w:rsid w:val="00EA7BFF"/>
    <w:rsid w:val="00EC0F00"/>
    <w:rsid w:val="00EC5B0F"/>
    <w:rsid w:val="00F42181"/>
    <w:rsid w:val="00F90E22"/>
    <w:rsid w:val="00F97BDC"/>
    <w:rsid w:val="00FC5979"/>
    <w:rsid w:val="00FD4A9F"/>
    <w:rsid w:val="00FE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F00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styleId="1">
    <w:name w:val="heading 1"/>
    <w:basedOn w:val="a"/>
    <w:next w:val="a"/>
    <w:link w:val="10"/>
    <w:qFormat/>
    <w:rsid w:val="00D66EF3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Calibri" w:hAnsi="Times New Roman" w:cs="Times New Roman"/>
      <w:b/>
      <w:bCs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body">
    <w:name w:val="Text body"/>
    <w:basedOn w:val="Standard"/>
    <w:rsid w:val="00EC0F00"/>
    <w:pPr>
      <w:spacing w:after="120"/>
    </w:pPr>
  </w:style>
  <w:style w:type="paragraph" w:customStyle="1" w:styleId="Standard">
    <w:name w:val="Standard"/>
    <w:rsid w:val="00EC0F00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EC0F00"/>
    <w:pPr>
      <w:suppressLineNumbers/>
    </w:pPr>
  </w:style>
  <w:style w:type="paragraph" w:customStyle="1" w:styleId="CharCharCarCarCharCharCarCarCharCharCarCarCharChar">
    <w:name w:val="Char Char Car Car Char Char Car Car Char Char Car Car Char Char"/>
    <w:basedOn w:val="a"/>
    <w:rsid w:val="00241747"/>
    <w:pPr>
      <w:widowControl/>
      <w:suppressAutoHyphens w:val="0"/>
      <w:autoSpaceDN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a3">
    <w:name w:val=" Знак"/>
    <w:basedOn w:val="a"/>
    <w:rsid w:val="006372EC"/>
    <w:pPr>
      <w:widowControl/>
      <w:suppressAutoHyphens w:val="0"/>
      <w:autoSpaceDN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4">
    <w:name w:val="Normal (Web)"/>
    <w:basedOn w:val="a"/>
    <w:rsid w:val="00FE72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  <w:style w:type="character" w:styleId="a5">
    <w:name w:val="Hyperlink"/>
    <w:basedOn w:val="a0"/>
    <w:rsid w:val="006B13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13E9"/>
  </w:style>
  <w:style w:type="character" w:customStyle="1" w:styleId="10">
    <w:name w:val="Заголовок 1 Знак"/>
    <w:basedOn w:val="a0"/>
    <w:link w:val="1"/>
    <w:locked/>
    <w:rsid w:val="00D66EF3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11">
    <w:name w:val="Знак Знак1 Знак"/>
    <w:basedOn w:val="a"/>
    <w:rsid w:val="00D66EF3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385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15705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244948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ubz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987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Dnsoft</Company>
  <LinksUpToDate>false</LinksUpToDate>
  <CharactersWithSpaces>3204</CharactersWithSpaces>
  <SharedDoc>false</SharedDoc>
  <HLinks>
    <vt:vector size="30" baseType="variant">
      <vt:variant>
        <vt:i4>1572931</vt:i4>
      </vt:variant>
      <vt:variant>
        <vt:i4>12</vt:i4>
      </vt:variant>
      <vt:variant>
        <vt:i4>0</vt:i4>
      </vt:variant>
      <vt:variant>
        <vt:i4>5</vt:i4>
      </vt:variant>
      <vt:variant>
        <vt:lpwstr>http://www.kubzan.ru/</vt:lpwstr>
      </vt:variant>
      <vt:variant>
        <vt:lpwstr/>
      </vt:variant>
      <vt:variant>
        <vt:i4>6488121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https://docs.cntd.ru/document/406987671</vt:lpwstr>
      </vt:variant>
      <vt:variant>
        <vt:lpwstr/>
      </vt:variant>
      <vt:variant>
        <vt:i4>6946872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https://docs.cntd.ru/document/406385764</vt:lpwstr>
      </vt:variant>
      <vt:variant>
        <vt:lpwstr/>
      </vt:variant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https://docs.cntd.ru/document/561570592</vt:lpwstr>
      </vt:variant>
      <vt:variant>
        <vt:lpwstr/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https://docs.cntd.ru/document/422449485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Admin</dc:creator>
  <cp:lastModifiedBy>Пользователь Windows</cp:lastModifiedBy>
  <cp:revision>2</cp:revision>
  <cp:lastPrinted>2024-09-16T12:21:00Z</cp:lastPrinted>
  <dcterms:created xsi:type="dcterms:W3CDTF">2024-09-17T06:01:00Z</dcterms:created>
  <dcterms:modified xsi:type="dcterms:W3CDTF">2024-09-17T06:01:00Z</dcterms:modified>
</cp:coreProperties>
</file>