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11" w:rsidRPr="00520811" w:rsidRDefault="00520811" w:rsidP="00520811">
      <w:pPr>
        <w:spacing w:after="0" w:line="240" w:lineRule="auto"/>
        <w:rPr>
          <w:rFonts w:ascii="Calibri" w:eastAsia="Calibri" w:hAnsi="Calibri" w:cs="Times New Roman"/>
        </w:rPr>
      </w:pPr>
      <w:r w:rsidRPr="005208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F76F40" wp14:editId="4A73DB17">
            <wp:extent cx="2438400" cy="694481"/>
            <wp:effectExtent l="0" t="0" r="0" b="0"/>
            <wp:docPr id="1" name="Рисунок 1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81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520811" w:rsidRPr="00520811" w:rsidRDefault="00520811" w:rsidP="00520811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8C6897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897">
        <w:rPr>
          <w:rFonts w:ascii="Times New Roman" w:eastAsia="Calibri" w:hAnsi="Times New Roman" w:cs="Times New Roman"/>
          <w:b/>
          <w:sz w:val="28"/>
          <w:szCs w:val="28"/>
        </w:rPr>
        <w:t>Коротко о будущем. Национальная система пространственных данных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7F567D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Что такое Национальная система пространственных данных</w:t>
      </w:r>
      <w:r w:rsidR="0091336D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чего она нужна, разъясняют эксперты филиала ППК «Роскадастр» по Краснодарскому краю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110E" w:rsidRDefault="00A357F4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57F4">
        <w:rPr>
          <w:rFonts w:ascii="Times New Roman" w:eastAsia="Calibri" w:hAnsi="Times New Roman" w:cs="Times New Roman"/>
          <w:bCs/>
          <w:sz w:val="28"/>
          <w:szCs w:val="28"/>
        </w:rPr>
        <w:t xml:space="preserve">В июне 2022 года премьер-министр Михаил </w:t>
      </w:r>
      <w:proofErr w:type="spellStart"/>
      <w:r w:rsidRPr="00A357F4">
        <w:rPr>
          <w:rFonts w:ascii="Times New Roman" w:eastAsia="Calibri" w:hAnsi="Times New Roman" w:cs="Times New Roman"/>
          <w:bCs/>
          <w:sz w:val="28"/>
          <w:szCs w:val="28"/>
        </w:rPr>
        <w:t>Мишустин</w:t>
      </w:r>
      <w:proofErr w:type="spellEnd"/>
      <w:r w:rsidRPr="00A357F4">
        <w:rPr>
          <w:rFonts w:ascii="Times New Roman" w:eastAsia="Calibri" w:hAnsi="Times New Roman" w:cs="Times New Roman"/>
          <w:bCs/>
          <w:sz w:val="28"/>
          <w:szCs w:val="28"/>
        </w:rPr>
        <w:t xml:space="preserve"> подписал постановление Правительства Российской Федерации №</w:t>
      </w:r>
      <w:hyperlink r:id="rId9" w:history="1">
        <w:r w:rsidRPr="00A357F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2148</w:t>
        </w:r>
      </w:hyperlink>
      <w:r w:rsidRPr="00A357F4">
        <w:rPr>
          <w:rFonts w:ascii="Times New Roman" w:eastAsia="Calibri" w:hAnsi="Times New Roman" w:cs="Times New Roman"/>
          <w:bCs/>
          <w:sz w:val="28"/>
          <w:szCs w:val="28"/>
        </w:rPr>
        <w:t>, которым была утверждена государственная программа о Национальной системе пространственных данных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(НСПД)</w:t>
      </w:r>
      <w:r w:rsidRPr="00A357F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357F4" w:rsidRPr="00B252F6" w:rsidRDefault="00B252F6" w:rsidP="00A357F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A357F4" w:rsidRPr="00B252F6">
        <w:rPr>
          <w:rFonts w:ascii="Times New Roman" w:eastAsia="Calibri" w:hAnsi="Times New Roman" w:cs="Times New Roman"/>
          <w:bCs/>
          <w:i/>
          <w:sz w:val="28"/>
          <w:szCs w:val="28"/>
        </w:rPr>
        <w:t>НСПД – это глобальный проект всероссийского масштаба, который объединит в себе множество разрозненных информационных систем о земле и недвижимости как федерального, так и регионального уровней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рассказывает </w:t>
      </w:r>
      <w:r w:rsidRPr="00B252F6">
        <w:rPr>
          <w:rFonts w:ascii="Times New Roman" w:eastAsia="Calibri" w:hAnsi="Times New Roman" w:cs="Times New Roman"/>
          <w:bCs/>
          <w:sz w:val="28"/>
          <w:szCs w:val="28"/>
        </w:rPr>
        <w:t>начальник отдела обеспечения ведения Единого государственного реестра недвижимости (ЕГРН)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филиала ППК «Роскадастр» по Краснодарскому краю Алексей Осин.</w:t>
      </w:r>
    </w:p>
    <w:p w:rsidR="00CF374B" w:rsidRPr="00CF374B" w:rsidRDefault="00CF374B" w:rsidP="00CF374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374B">
        <w:rPr>
          <w:rFonts w:ascii="Times New Roman" w:eastAsia="Calibri" w:hAnsi="Times New Roman" w:cs="Times New Roman"/>
          <w:bCs/>
          <w:sz w:val="28"/>
          <w:szCs w:val="28"/>
        </w:rPr>
        <w:t>В системе будут содержаться данные о природных, искусственных и иных объектах, сведения из документов территориального планирования, градостроительного зонирования, документация по планировке, проектная документация с информацией о существующих и планируемых объектах недвижимости. Кроме того, на платформе будут доступны данные о границах зон с особыми условиями использования территорий, объектов культурного наследия, особо охраняемых природных территорий, особых экономических зон и другие сведения.</w:t>
      </w:r>
    </w:p>
    <w:p w:rsidR="00CF374B" w:rsidRPr="00CF374B" w:rsidRDefault="00CF374B" w:rsidP="00CF374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374B">
        <w:rPr>
          <w:rFonts w:ascii="Times New Roman" w:eastAsia="Calibri" w:hAnsi="Times New Roman" w:cs="Times New Roman"/>
          <w:bCs/>
          <w:sz w:val="28"/>
          <w:szCs w:val="28"/>
        </w:rPr>
        <w:t>Все это повысит эффективность использования земель, упростит процессы сбора данных для принятия управленческих решений, позволит более комплексно подходить к вопросам территориального планирования и пространственного развития, проектирования и строительства объектов.</w:t>
      </w:r>
    </w:p>
    <w:p w:rsidR="00CF374B" w:rsidRPr="00CF374B" w:rsidRDefault="00CF374B" w:rsidP="00CF374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374B">
        <w:rPr>
          <w:rFonts w:ascii="Times New Roman" w:eastAsia="Calibri" w:hAnsi="Times New Roman" w:cs="Times New Roman"/>
          <w:bCs/>
          <w:sz w:val="28"/>
          <w:szCs w:val="28"/>
        </w:rPr>
        <w:t>Куратором НСПД выступает Росреестр, а оператором площадки – публично-правовая компания «Роскадастр», которая была создана путем реорганизации ФГБУ «Ф</w:t>
      </w:r>
      <w:r w:rsidR="00B252F6">
        <w:rPr>
          <w:rFonts w:ascii="Times New Roman" w:eastAsia="Calibri" w:hAnsi="Times New Roman" w:cs="Times New Roman"/>
          <w:bCs/>
          <w:sz w:val="28"/>
          <w:szCs w:val="28"/>
        </w:rPr>
        <w:t>едеральная кадастровая палата</w:t>
      </w:r>
      <w:r w:rsidRPr="00CF374B"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Росреестра», ФГБУ «Центр геодезии, картографии и ИПД», АО «</w:t>
      </w:r>
      <w:proofErr w:type="spellStart"/>
      <w:r w:rsidRPr="00CF374B">
        <w:rPr>
          <w:rFonts w:ascii="Times New Roman" w:eastAsia="Calibri" w:hAnsi="Times New Roman" w:cs="Times New Roman"/>
          <w:bCs/>
          <w:sz w:val="28"/>
          <w:szCs w:val="28"/>
        </w:rPr>
        <w:t>Ростехинвентаризация</w:t>
      </w:r>
      <w:proofErr w:type="spellEnd"/>
      <w:r w:rsidRPr="00CF374B">
        <w:rPr>
          <w:rFonts w:ascii="Times New Roman" w:eastAsia="Calibri" w:hAnsi="Times New Roman" w:cs="Times New Roman"/>
          <w:bCs/>
          <w:sz w:val="28"/>
          <w:szCs w:val="28"/>
        </w:rPr>
        <w:t xml:space="preserve"> - федеральное БТИ»</w:t>
      </w:r>
      <w:r w:rsidR="0034104E">
        <w:rPr>
          <w:rFonts w:ascii="Times New Roman" w:eastAsia="Calibri" w:hAnsi="Times New Roman" w:cs="Times New Roman"/>
          <w:bCs/>
          <w:sz w:val="28"/>
          <w:szCs w:val="28"/>
        </w:rPr>
        <w:t>. В 2024 году</w:t>
      </w:r>
      <w:r w:rsidR="0034104E" w:rsidRPr="0034104E">
        <w:rPr>
          <w:rFonts w:ascii="Times New Roman" w:hAnsi="Times New Roman"/>
          <w:iCs/>
          <w:sz w:val="28"/>
          <w:szCs w:val="28"/>
        </w:rPr>
        <w:t xml:space="preserve"> в состав ППК «Роскадастр» также войдёт</w:t>
      </w:r>
      <w:r w:rsidRPr="00CF374B">
        <w:rPr>
          <w:rFonts w:ascii="Times New Roman" w:eastAsia="Calibri" w:hAnsi="Times New Roman" w:cs="Times New Roman"/>
          <w:bCs/>
          <w:sz w:val="28"/>
          <w:szCs w:val="28"/>
        </w:rPr>
        <w:t xml:space="preserve"> АО «</w:t>
      </w:r>
      <w:proofErr w:type="spellStart"/>
      <w:r w:rsidRPr="00CF374B">
        <w:rPr>
          <w:rFonts w:ascii="Times New Roman" w:eastAsia="Calibri" w:hAnsi="Times New Roman" w:cs="Times New Roman"/>
          <w:bCs/>
          <w:sz w:val="28"/>
          <w:szCs w:val="28"/>
        </w:rPr>
        <w:t>Роскартография</w:t>
      </w:r>
      <w:proofErr w:type="spellEnd"/>
      <w:r w:rsidRPr="00CF374B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F374B" w:rsidRPr="00CF374B" w:rsidRDefault="00CF374B" w:rsidP="00CF374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374B">
        <w:rPr>
          <w:rFonts w:ascii="Times New Roman" w:eastAsia="Calibri" w:hAnsi="Times New Roman" w:cs="Times New Roman"/>
          <w:bCs/>
          <w:sz w:val="28"/>
          <w:szCs w:val="28"/>
        </w:rPr>
        <w:t>Платформой для НСПД станет Единая электронная картографическая основа и Федеральный портал пространственных данных. Именно на них будет накладываться информация из других ресурсов, в том числе сведения из Единого государ</w:t>
      </w:r>
      <w:r w:rsidR="00B252F6">
        <w:rPr>
          <w:rFonts w:ascii="Times New Roman" w:eastAsia="Calibri" w:hAnsi="Times New Roman" w:cs="Times New Roman"/>
          <w:bCs/>
          <w:sz w:val="28"/>
          <w:szCs w:val="28"/>
        </w:rPr>
        <w:t>ственного реестра недвижимости.</w:t>
      </w:r>
    </w:p>
    <w:p w:rsidR="00CF374B" w:rsidRDefault="00CF374B" w:rsidP="00CF374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374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Для пилотного внедрения цифровой платформы в 2022-2023 годах определены 20 субъектов Российской Федерации, которые являются лидерами в области автоматизации процессов сбора и обработки пространственных данных, среди них и Краснодарский край.</w:t>
      </w:r>
    </w:p>
    <w:p w:rsidR="000A111F" w:rsidRPr="005B56F2" w:rsidRDefault="000A111F" w:rsidP="005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B56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Заместитель руководителя </w:t>
      </w:r>
      <w:r w:rsidRPr="005B5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Управления Росреестра по Краснодарскому краю Сергей Осипов</w:t>
      </w:r>
      <w:r w:rsidR="005B56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  <w:r w:rsidRPr="005B56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5B56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5B56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Перед Краснодарским краем как пилотным регионом по реализации «Национальной системы пространственных данных», стоит задача обеспечить неукоснительное соблюдение утвержденных планов, в частности, по наполнению ЕГРН полными и актуальными сведениями об объектах недвижимости, в том числе о правообладателях ранее </w:t>
      </w:r>
      <w:r w:rsidR="005E60F3" w:rsidRPr="005B56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учтенных объектов недвижимости</w:t>
      </w:r>
      <w:r w:rsidRPr="005B56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, и </w:t>
      </w:r>
      <w:r w:rsidR="005B56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завершить работы в текущем году»</w:t>
      </w:r>
      <w:r w:rsidRPr="005B56F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CF374B" w:rsidRPr="00CF374B" w:rsidRDefault="00CF374B" w:rsidP="00654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374B">
        <w:rPr>
          <w:rFonts w:ascii="Times New Roman" w:eastAsia="Calibri" w:hAnsi="Times New Roman" w:cs="Times New Roman"/>
          <w:bCs/>
          <w:sz w:val="28"/>
          <w:szCs w:val="28"/>
        </w:rPr>
        <w:t>К 2030 году уже на территории всей страны планируется создать единую цифровую платформу пространственных данных и единую электронную картографическую основу, которые будут включать в себя сведения об объектах недвижимости, зарегистрированных правах на недвижимое имущество и государственной кадастровой оценке.</w:t>
      </w:r>
      <w:r w:rsidR="00B252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F374B">
        <w:rPr>
          <w:rFonts w:ascii="Times New Roman" w:eastAsia="Calibri" w:hAnsi="Times New Roman" w:cs="Times New Roman"/>
          <w:bCs/>
          <w:sz w:val="28"/>
          <w:szCs w:val="28"/>
        </w:rPr>
        <w:t>Это будет переход на отечественную юридически значимую подложку с метрически точными пространственными данными.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C116E2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E2" w:rsidRDefault="00C116E2">
      <w:pPr>
        <w:spacing w:after="0" w:line="240" w:lineRule="auto"/>
      </w:pPr>
      <w:r>
        <w:separator/>
      </w:r>
    </w:p>
  </w:endnote>
  <w:endnote w:type="continuationSeparator" w:id="0">
    <w:p w:rsidR="00C116E2" w:rsidRDefault="00C1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E2" w:rsidRDefault="00C116E2">
      <w:pPr>
        <w:spacing w:after="0" w:line="240" w:lineRule="auto"/>
      </w:pPr>
      <w:r>
        <w:separator/>
      </w:r>
    </w:p>
  </w:footnote>
  <w:footnote w:type="continuationSeparator" w:id="0">
    <w:p w:rsidR="00C116E2" w:rsidRDefault="00C1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4104E"/>
    <w:rsid w:val="0037475B"/>
    <w:rsid w:val="003C36D6"/>
    <w:rsid w:val="0041190C"/>
    <w:rsid w:val="00444E74"/>
    <w:rsid w:val="00446818"/>
    <w:rsid w:val="00470F90"/>
    <w:rsid w:val="00477694"/>
    <w:rsid w:val="00515CD5"/>
    <w:rsid w:val="00520811"/>
    <w:rsid w:val="0058459D"/>
    <w:rsid w:val="00584D0E"/>
    <w:rsid w:val="005B1726"/>
    <w:rsid w:val="005B56F2"/>
    <w:rsid w:val="005E110E"/>
    <w:rsid w:val="005E60F3"/>
    <w:rsid w:val="00654A72"/>
    <w:rsid w:val="00654EE6"/>
    <w:rsid w:val="006744D8"/>
    <w:rsid w:val="0070555E"/>
    <w:rsid w:val="00743E3C"/>
    <w:rsid w:val="0077466C"/>
    <w:rsid w:val="00787F93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C116E2"/>
    <w:rsid w:val="00CF374B"/>
    <w:rsid w:val="00CF6E0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12070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9AB7-D737-4CAC-ABDE-1D56CB13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</cp:revision>
  <dcterms:created xsi:type="dcterms:W3CDTF">2023-02-16T10:08:00Z</dcterms:created>
  <dcterms:modified xsi:type="dcterms:W3CDTF">2023-03-10T07:02:00Z</dcterms:modified>
</cp:coreProperties>
</file>