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01C" w:rsidRPr="0047101C" w:rsidRDefault="0047101C" w:rsidP="00FA6443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Заключение</w:t>
      </w:r>
    </w:p>
    <w:p w:rsidR="00FA6443" w:rsidRDefault="0047101C" w:rsidP="00FA6443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по результатам антикоррупционной экспертизы проекта</w:t>
      </w:r>
      <w:r w:rsidR="00FA644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953E7E">
        <w:rPr>
          <w:rFonts w:ascii="Times New Roman" w:eastAsia="Arial" w:hAnsi="Times New Roman" w:cs="Times New Roman"/>
          <w:sz w:val="28"/>
          <w:szCs w:val="28"/>
          <w:lang w:eastAsia="ru-RU"/>
        </w:rPr>
        <w:t>постановления</w:t>
      </w:r>
      <w:r w:rsidR="00FA644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747" w:type="dxa"/>
        <w:tblLayout w:type="fixed"/>
        <w:tblLook w:val="0000"/>
      </w:tblPr>
      <w:tblGrid>
        <w:gridCol w:w="9747"/>
      </w:tblGrid>
      <w:tr w:rsidR="00EC6C82" w:rsidRPr="00EC6C82" w:rsidTr="00532FF6">
        <w:tc>
          <w:tcPr>
            <w:tcW w:w="9747" w:type="dxa"/>
          </w:tcPr>
          <w:p w:rsidR="00FA6443" w:rsidRPr="00EC6C82" w:rsidRDefault="00FA6443" w:rsidP="00FA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C6C82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Совета Алексеевского</w:t>
            </w:r>
            <w:r w:rsidR="0047101C" w:rsidRPr="00EC6C82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сельского поселения Тихорецкого района</w:t>
            </w:r>
            <w:bookmarkStart w:id="0" w:name="OLE_LINK38"/>
            <w:bookmarkStart w:id="1" w:name="OLE_LINK39"/>
            <w:bookmarkStart w:id="2" w:name="OLE_LINK40"/>
            <w:r w:rsidR="00122EC2" w:rsidRPr="00EC6C82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587270" w:rsidRPr="00EC6C82" w:rsidRDefault="00FA6443" w:rsidP="00587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proofErr w:type="gramStart"/>
            <w:r w:rsidRPr="00EC6C8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«О</w:t>
            </w:r>
            <w:r w:rsidR="0058727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порядке сообщения лицами, замещающими муниципальные (должности, и муниципальными служащими администрации о получении подарка в связи с их должностным положением или исполнением ими служебных (должностных) обязанностей, сдачи и оценка подарка, реализации (выкупа) и зачисления средств, вырученных от его реализации.»                </w:t>
            </w:r>
            <w:proofErr w:type="gramEnd"/>
          </w:p>
          <w:p w:rsidR="0047101C" w:rsidRPr="00EC6C82" w:rsidRDefault="0047101C" w:rsidP="00FA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47101C" w:rsidRPr="00EC6C82" w:rsidTr="00532FF6">
        <w:tc>
          <w:tcPr>
            <w:tcW w:w="9747" w:type="dxa"/>
          </w:tcPr>
          <w:p w:rsidR="0047101C" w:rsidRPr="00EC6C82" w:rsidRDefault="0047101C" w:rsidP="00F43D50">
            <w:pPr>
              <w:spacing w:after="0" w:line="240" w:lineRule="auto"/>
              <w:ind w:right="98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bookmarkEnd w:id="0"/>
      <w:bookmarkEnd w:id="1"/>
      <w:bookmarkEnd w:id="2"/>
    </w:tbl>
    <w:p w:rsidR="0047101C" w:rsidRPr="00EC6C82" w:rsidRDefault="0047101C" w:rsidP="0047101C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</w:p>
    <w:p w:rsidR="0047101C" w:rsidRPr="00EC6C82" w:rsidRDefault="0047101C" w:rsidP="0047101C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r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EC6C82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22 июля</w:t>
      </w:r>
      <w:r w:rsidR="00FA6443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218FE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EC6C82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261731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B10F2C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261731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  <w:t xml:space="preserve">  </w:t>
      </w:r>
      <w:r w:rsidR="00F370F2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687E22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10F2C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587270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2</w:t>
      </w:r>
    </w:p>
    <w:p w:rsidR="0047101C" w:rsidRPr="00EC6C82" w:rsidRDefault="0047101C" w:rsidP="0047101C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</w:p>
    <w:p w:rsidR="0047101C" w:rsidRPr="00F370F2" w:rsidRDefault="0047101C" w:rsidP="00953E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proofErr w:type="gramStart"/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Общий отдел администрации </w:t>
      </w:r>
      <w:r w:rsidR="00FA6443">
        <w:rPr>
          <w:rFonts w:ascii="Times New Roman" w:eastAsia="Arial" w:hAnsi="Times New Roman" w:cs="Times New Roman"/>
          <w:sz w:val="28"/>
          <w:szCs w:val="28"/>
          <w:lang w:eastAsia="ru-RU"/>
        </w:rPr>
        <w:t>Алексеевского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r w:rsidR="00FA6443">
        <w:rPr>
          <w:rFonts w:ascii="Times New Roman" w:eastAsia="Arial" w:hAnsi="Times New Roman" w:cs="Times New Roman"/>
          <w:sz w:val="28"/>
          <w:szCs w:val="28"/>
          <w:lang w:eastAsia="ru-RU"/>
        </w:rPr>
        <w:t>Алексеевского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</w:t>
      </w:r>
      <w:r w:rsidR="00D01CA1" w:rsidRPr="00D01CA1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проект поста</w:t>
      </w:r>
      <w:r w:rsidR="00D01CA1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D01CA1" w:rsidRPr="00D01CA1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овления</w:t>
      </w:r>
      <w:r w:rsidR="00FA644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Совета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FA6443">
        <w:rPr>
          <w:rFonts w:ascii="Times New Roman" w:eastAsia="Arial" w:hAnsi="Times New Roman" w:cs="Times New Roman"/>
          <w:sz w:val="28"/>
          <w:szCs w:val="28"/>
          <w:lang w:eastAsia="ru-RU"/>
        </w:rPr>
        <w:t>Алексеевского</w:t>
      </w:r>
      <w:r w:rsidR="0092349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сельского поселения Тихорецкого</w:t>
      </w:r>
      <w:r w:rsidR="0047137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района</w:t>
      </w:r>
      <w:proofErr w:type="gramEnd"/>
      <w:r w:rsidR="0047137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6F77F3">
        <w:rPr>
          <w:rFonts w:ascii="Times New Roman" w:eastAsia="Arial" w:hAnsi="Times New Roman" w:cs="Times New Roman"/>
          <w:sz w:val="28"/>
          <w:szCs w:val="28"/>
          <w:lang w:eastAsia="ru-RU"/>
        </w:rPr>
        <w:t>«</w:t>
      </w:r>
      <w:proofErr w:type="gramStart"/>
      <w:r w:rsidR="00587270" w:rsidRPr="00EC6C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О</w:t>
      </w:r>
      <w:r w:rsidR="005872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порядке сообщения лицами, замещающими муниципальные (должности, и муниципальными служащими администрации о получении подарка в связи с их должностным положением или исполнением ими служебных (должностных) обязанностей, сдачи и оценка подарка, реализации (выкупа) и зачисления средств, вырученных от его реализации</w:t>
      </w:r>
      <w:r w:rsidR="00A002A6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A002A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(далее - </w:t>
      </w:r>
      <w:r w:rsidR="00D01CA1" w:rsidRPr="00D01CA1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проект поста</w:t>
      </w:r>
      <w:r w:rsidR="00D01CA1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D01CA1" w:rsidRPr="00D01CA1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овления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), установил:</w:t>
      </w:r>
      <w:proofErr w:type="gramEnd"/>
    </w:p>
    <w:p w:rsidR="0047101C" w:rsidRPr="0047101C" w:rsidRDefault="0047101C" w:rsidP="00D57ABF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1.Проект</w:t>
      </w:r>
      <w:r w:rsidRPr="00D01CA1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01CA1" w:rsidRPr="00D01CA1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постановления</w:t>
      </w:r>
      <w:r w:rsidR="00D01CA1">
        <w:rPr>
          <w:rFonts w:ascii="Times New Roman" w:eastAsia="Arial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размещен </w:t>
      </w:r>
      <w:r w:rsidR="00EC6C82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11 июля</w:t>
      </w:r>
      <w:r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 w:rsidR="00EC6C82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на официальном сайте администрации </w:t>
      </w:r>
      <w:r w:rsidR="00D57ABF">
        <w:rPr>
          <w:rFonts w:ascii="Times New Roman" w:eastAsia="Arial" w:hAnsi="Times New Roman" w:cs="Times New Roman"/>
          <w:sz w:val="28"/>
          <w:szCs w:val="28"/>
          <w:lang w:eastAsia="ru-RU"/>
        </w:rPr>
        <w:t>Алексеевского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 «Антикоррупционная экспертиза».</w:t>
      </w:r>
    </w:p>
    <w:p w:rsidR="0047101C" w:rsidRPr="0047101C" w:rsidRDefault="0047101C" w:rsidP="00B060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2.В срок, установленный пунктом 1.8 Порядка </w:t>
      </w:r>
      <w:r w:rsidRPr="0047101C">
        <w:rPr>
          <w:rFonts w:ascii="Times New Roman" w:eastAsia="Times New Roman" w:hAnsi="Times New Roman" w:cs="Times New Roman"/>
          <w:sz w:val="28"/>
          <w:szCs w:val="28"/>
        </w:rPr>
        <w:t xml:space="preserve">антикоррупционной экспертизы нормативных правовых актов органов местного самоуправления </w:t>
      </w:r>
      <w:r w:rsidR="00D57ABF">
        <w:rPr>
          <w:rFonts w:ascii="Times New Roman" w:eastAsia="Times New Roman" w:hAnsi="Times New Roman" w:cs="Times New Roman"/>
          <w:sz w:val="28"/>
          <w:szCs w:val="28"/>
        </w:rPr>
        <w:t>Алексеевского</w:t>
      </w:r>
      <w:r w:rsidRPr="0047101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r w:rsidR="00D57ABF">
        <w:rPr>
          <w:rFonts w:ascii="Times New Roman" w:eastAsia="Times New Roman" w:hAnsi="Times New Roman" w:cs="Times New Roman"/>
          <w:sz w:val="28"/>
          <w:szCs w:val="28"/>
        </w:rPr>
        <w:t>Алексеевского</w:t>
      </w:r>
      <w:r w:rsidRPr="0047101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, утвержденного постановлением администрации </w:t>
      </w:r>
      <w:r w:rsidR="00D57ABF">
        <w:rPr>
          <w:rFonts w:ascii="Times New Roman" w:eastAsia="Times New Roman" w:hAnsi="Times New Roman" w:cs="Times New Roman"/>
          <w:sz w:val="28"/>
          <w:szCs w:val="28"/>
        </w:rPr>
        <w:t>Алексеевского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 от </w:t>
      </w:r>
      <w:r w:rsidR="00D57AB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          </w:t>
      </w:r>
      <w:r w:rsidR="0047137E" w:rsidRPr="0047137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24 марта 2011 года № 67</w:t>
      </w:r>
      <w:r w:rsidRPr="0047137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заключения от независимых экспертов не поступили.</w:t>
      </w:r>
      <w:proofErr w:type="gramEnd"/>
    </w:p>
    <w:p w:rsidR="0047101C" w:rsidRPr="0047101C" w:rsidRDefault="0047101C" w:rsidP="00D57ABF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7101C">
        <w:rPr>
          <w:rFonts w:ascii="Times New Roman" w:eastAsia="Arial" w:hAnsi="Times New Roman" w:cs="Times New Roman"/>
          <w:sz w:val="28"/>
          <w:szCs w:val="28"/>
        </w:rPr>
        <w:t xml:space="preserve">3.В ходе антикоррупционной экспертизы проекта постановления </w:t>
      </w:r>
      <w:proofErr w:type="spellStart"/>
      <w:r w:rsidRPr="0047101C">
        <w:rPr>
          <w:rFonts w:ascii="Times New Roman" w:eastAsia="Arial" w:hAnsi="Times New Roman" w:cs="Times New Roman"/>
          <w:sz w:val="28"/>
          <w:szCs w:val="28"/>
        </w:rPr>
        <w:t>коррупциогенные</w:t>
      </w:r>
      <w:proofErr w:type="spellEnd"/>
      <w:r w:rsidRPr="0047101C">
        <w:rPr>
          <w:rFonts w:ascii="Times New Roman" w:eastAsia="Arial" w:hAnsi="Times New Roman" w:cs="Times New Roman"/>
          <w:sz w:val="28"/>
          <w:szCs w:val="28"/>
        </w:rPr>
        <w:t xml:space="preserve"> факторы не выявлены.</w:t>
      </w:r>
    </w:p>
    <w:p w:rsidR="0047101C" w:rsidRPr="0047101C" w:rsidRDefault="0047101C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7101C" w:rsidRPr="0047101C" w:rsidRDefault="0047101C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2E6F97" w:rsidRDefault="002E6F97" w:rsidP="002E6F97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Заместитель главы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</w:p>
    <w:p w:rsidR="002E6F97" w:rsidRDefault="002E6F97" w:rsidP="002E6F97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Алексеевского 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</w:p>
    <w:p w:rsidR="002E6F97" w:rsidRDefault="002E6F97" w:rsidP="002E6F97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Arial" w:hAnsi="Times New Roman" w:cs="Times New Roman"/>
          <w:sz w:val="28"/>
          <w:szCs w:val="28"/>
          <w:lang w:eastAsia="ru-RU"/>
        </w:rPr>
        <w:t>Тихорецкого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                                  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eastAsia="ru-RU"/>
        </w:rPr>
        <w:t>М.В.Данько</w:t>
      </w:r>
      <w:proofErr w:type="spellEnd"/>
    </w:p>
    <w:p w:rsidR="002E6F97" w:rsidRDefault="002E6F97" w:rsidP="002E6F97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2E6F97" w:rsidRPr="0047101C" w:rsidRDefault="002E6F97" w:rsidP="002E6F97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274103" w:rsidRPr="00E218FE" w:rsidRDefault="002E6F97" w:rsidP="002E6F97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94-4-44</w:t>
      </w:r>
    </w:p>
    <w:sectPr w:rsidR="00274103" w:rsidRPr="00E218FE" w:rsidSect="00953E7E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07BEC"/>
    <w:rsid w:val="000321B6"/>
    <w:rsid w:val="00122EC2"/>
    <w:rsid w:val="00160730"/>
    <w:rsid w:val="00180260"/>
    <w:rsid w:val="00196803"/>
    <w:rsid w:val="001F2D2F"/>
    <w:rsid w:val="00261731"/>
    <w:rsid w:val="00261948"/>
    <w:rsid w:val="00274103"/>
    <w:rsid w:val="002E6F97"/>
    <w:rsid w:val="003D1276"/>
    <w:rsid w:val="003F1A67"/>
    <w:rsid w:val="003F3F32"/>
    <w:rsid w:val="00427227"/>
    <w:rsid w:val="00445815"/>
    <w:rsid w:val="00465F4D"/>
    <w:rsid w:val="0047101C"/>
    <w:rsid w:val="0047137E"/>
    <w:rsid w:val="004E5B6F"/>
    <w:rsid w:val="00513F70"/>
    <w:rsid w:val="00587270"/>
    <w:rsid w:val="00607BEC"/>
    <w:rsid w:val="00687E22"/>
    <w:rsid w:val="006C2232"/>
    <w:rsid w:val="006F77F3"/>
    <w:rsid w:val="007006C2"/>
    <w:rsid w:val="00716490"/>
    <w:rsid w:val="00732E5E"/>
    <w:rsid w:val="007B1D10"/>
    <w:rsid w:val="00871FC4"/>
    <w:rsid w:val="008D1AAD"/>
    <w:rsid w:val="00923494"/>
    <w:rsid w:val="00953E7E"/>
    <w:rsid w:val="00A002A6"/>
    <w:rsid w:val="00A14962"/>
    <w:rsid w:val="00A603B4"/>
    <w:rsid w:val="00A62F06"/>
    <w:rsid w:val="00A668E7"/>
    <w:rsid w:val="00B060B7"/>
    <w:rsid w:val="00B0621A"/>
    <w:rsid w:val="00B10F2C"/>
    <w:rsid w:val="00BC0B84"/>
    <w:rsid w:val="00BF51D7"/>
    <w:rsid w:val="00C03251"/>
    <w:rsid w:val="00C14CC1"/>
    <w:rsid w:val="00C77822"/>
    <w:rsid w:val="00CE0DD0"/>
    <w:rsid w:val="00D01CA1"/>
    <w:rsid w:val="00D57ABF"/>
    <w:rsid w:val="00E03394"/>
    <w:rsid w:val="00E117A5"/>
    <w:rsid w:val="00E218FE"/>
    <w:rsid w:val="00E356E3"/>
    <w:rsid w:val="00E6146C"/>
    <w:rsid w:val="00E621FB"/>
    <w:rsid w:val="00EC6C82"/>
    <w:rsid w:val="00F062A1"/>
    <w:rsid w:val="00F370F2"/>
    <w:rsid w:val="00F43D50"/>
    <w:rsid w:val="00FA6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D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2017-08-03T07:24:00Z</cp:lastPrinted>
  <dcterms:created xsi:type="dcterms:W3CDTF">2017-11-14T07:24:00Z</dcterms:created>
  <dcterms:modified xsi:type="dcterms:W3CDTF">2017-11-15T08:32:00Z</dcterms:modified>
</cp:coreProperties>
</file>