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78" w:rsidRPr="003B4E69" w:rsidRDefault="00045D78" w:rsidP="003B4E69">
      <w:pPr>
        <w:spacing w:after="0"/>
        <w:ind w:hanging="1"/>
        <w:jc w:val="center"/>
        <w:rPr>
          <w:rFonts w:ascii="Times New Roman" w:hAnsi="Times New Roman"/>
          <w:sz w:val="28"/>
          <w:szCs w:val="28"/>
        </w:rPr>
      </w:pPr>
      <w:r w:rsidRPr="00687B94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1pt">
            <v:imagedata r:id="rId6" o:title=""/>
          </v:shape>
        </w:pict>
      </w:r>
    </w:p>
    <w:p w:rsidR="00045D78" w:rsidRPr="003B4E69" w:rsidRDefault="00045D78" w:rsidP="003B4E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АЛЕКСЕЕВСКОГО </w:t>
      </w:r>
      <w:r w:rsidRPr="003B4E6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45D78" w:rsidRPr="003B4E69" w:rsidRDefault="00045D78" w:rsidP="003B4E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4E69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045D78" w:rsidRPr="003B4E69" w:rsidRDefault="00045D78" w:rsidP="003B4E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4E69">
        <w:rPr>
          <w:rFonts w:ascii="Times New Roman" w:hAnsi="Times New Roman"/>
          <w:b/>
          <w:sz w:val="28"/>
          <w:szCs w:val="28"/>
        </w:rPr>
        <w:t>РЕШЕНИЕ</w:t>
      </w:r>
    </w:p>
    <w:p w:rsidR="00045D78" w:rsidRPr="003B4E69" w:rsidRDefault="00045D78" w:rsidP="003B4E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5D78" w:rsidRPr="003B4E69" w:rsidRDefault="00045D78" w:rsidP="003B4E6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18.11.2016 г. </w:t>
      </w:r>
      <w:r w:rsidRPr="003B4E69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3B4E69">
        <w:rPr>
          <w:rFonts w:ascii="Times New Roman" w:hAnsi="Times New Roman"/>
          <w:color w:val="000000"/>
          <w:sz w:val="28"/>
          <w:szCs w:val="28"/>
        </w:rPr>
        <w:t xml:space="preserve">   № </w:t>
      </w:r>
      <w:r>
        <w:rPr>
          <w:rFonts w:ascii="Times New Roman" w:hAnsi="Times New Roman"/>
          <w:color w:val="000000"/>
          <w:sz w:val="28"/>
          <w:szCs w:val="28"/>
        </w:rPr>
        <w:t>130</w:t>
      </w:r>
    </w:p>
    <w:p w:rsidR="00045D78" w:rsidRPr="003B4E69" w:rsidRDefault="00045D78" w:rsidP="003B4E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4E69">
        <w:rPr>
          <w:rFonts w:ascii="Times New Roman" w:hAnsi="Times New Roman"/>
          <w:sz w:val="24"/>
          <w:szCs w:val="24"/>
        </w:rPr>
        <w:t>станица Алексеевская</w:t>
      </w:r>
    </w:p>
    <w:p w:rsidR="00045D78" w:rsidRDefault="00045D78" w:rsidP="008302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45D78" w:rsidRPr="0083020D" w:rsidRDefault="00045D78" w:rsidP="008302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45D78" w:rsidRPr="00340BEE" w:rsidRDefault="00045D78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орядка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досрочного прекращения полномочий 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Алексеевского сельского поселения Тихорецкого района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, в связи с утратой доверия</w:t>
      </w:r>
    </w:p>
    <w:p w:rsidR="00045D78" w:rsidRDefault="00045D78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45D78" w:rsidRPr="009D1EFB" w:rsidRDefault="00045D78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45D78" w:rsidRDefault="00045D78" w:rsidP="008358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0BE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13.1</w:t>
      </w:r>
      <w:r w:rsidRPr="00340BEE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 xml:space="preserve">рального закона от 25 декабря         2008 года № </w:t>
      </w:r>
      <w:r w:rsidRPr="00340BEE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BEE">
        <w:rPr>
          <w:rFonts w:ascii="Times New Roman" w:hAnsi="Times New Roman"/>
          <w:sz w:val="28"/>
          <w:szCs w:val="28"/>
        </w:rPr>
        <w:t>«О противодействии коррупции»,</w:t>
      </w:r>
      <w:r w:rsidRPr="00340BEE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</w:t>
      </w:r>
      <w:r>
        <w:rPr>
          <w:rFonts w:ascii="Times New Roman" w:hAnsi="Times New Roman"/>
          <w:sz w:val="28"/>
          <w:szCs w:val="28"/>
          <w:lang w:eastAsia="ru-RU"/>
        </w:rPr>
        <w:t xml:space="preserve">06 октября 2003 года </w:t>
      </w:r>
      <w:r w:rsidRPr="00340BEE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340BEE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 xml:space="preserve">тавом Алексеевского сельского поселения Тихорецкого района, Совет Алексеевского сельского поселения Тихорецкого района </w:t>
      </w:r>
      <w:r>
        <w:rPr>
          <w:rFonts w:ascii="Times New Roman" w:hAnsi="Times New Roman"/>
          <w:spacing w:val="20"/>
          <w:sz w:val="28"/>
          <w:szCs w:val="28"/>
        </w:rPr>
        <w:t>р е ш и л</w:t>
      </w:r>
      <w:r w:rsidRPr="0083020D">
        <w:rPr>
          <w:rFonts w:ascii="Times New Roman" w:hAnsi="Times New Roman"/>
          <w:spacing w:val="20"/>
          <w:sz w:val="28"/>
          <w:szCs w:val="28"/>
        </w:rPr>
        <w:t>:</w:t>
      </w:r>
    </w:p>
    <w:p w:rsidR="00045D78" w:rsidRPr="0083020D" w:rsidRDefault="00045D78" w:rsidP="008358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F5C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оряд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досрочного прекращения полномочий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, в связи с утратой доверия</w:t>
      </w:r>
      <w:r w:rsidRPr="0083020D">
        <w:rPr>
          <w:rFonts w:ascii="Times New Roman" w:hAnsi="Times New Roman"/>
          <w:bCs/>
          <w:color w:val="000000"/>
          <w:sz w:val="28"/>
          <w:szCs w:val="28"/>
        </w:rPr>
        <w:t xml:space="preserve"> (прилагается).</w:t>
      </w:r>
    </w:p>
    <w:p w:rsidR="00045D78" w:rsidRDefault="00045D78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3020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народо</w:t>
      </w:r>
      <w:r w:rsidRPr="0083020D">
        <w:rPr>
          <w:rFonts w:ascii="Times New Roman" w:hAnsi="Times New Roman"/>
          <w:sz w:val="28"/>
          <w:szCs w:val="28"/>
        </w:rPr>
        <w:t xml:space="preserve">вать настоящее решение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Pr="0083020D"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83020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Алексеевского сельского поселения Тихорецкого района </w:t>
      </w:r>
      <w:r w:rsidRPr="006B0FF3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B0F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FF3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  <w:r w:rsidRPr="0083020D">
        <w:rPr>
          <w:rFonts w:ascii="Times New Roman" w:hAnsi="Times New Roman"/>
          <w:sz w:val="28"/>
          <w:szCs w:val="28"/>
        </w:rPr>
        <w:t xml:space="preserve"> </w:t>
      </w:r>
    </w:p>
    <w:p w:rsidR="00045D78" w:rsidRDefault="00045D78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3020D">
        <w:rPr>
          <w:rFonts w:ascii="Times New Roman" w:hAnsi="Times New Roman"/>
          <w:sz w:val="28"/>
          <w:szCs w:val="28"/>
        </w:rPr>
        <w:t>Настоящее решение вступает в силу со дня его об</w:t>
      </w:r>
      <w:r>
        <w:rPr>
          <w:rFonts w:ascii="Times New Roman" w:hAnsi="Times New Roman"/>
          <w:sz w:val="28"/>
          <w:szCs w:val="28"/>
        </w:rPr>
        <w:t>народо</w:t>
      </w:r>
      <w:r w:rsidRPr="0083020D">
        <w:rPr>
          <w:rFonts w:ascii="Times New Roman" w:hAnsi="Times New Roman"/>
          <w:sz w:val="28"/>
          <w:szCs w:val="28"/>
        </w:rPr>
        <w:t>вания.</w:t>
      </w:r>
    </w:p>
    <w:p w:rsidR="00045D78" w:rsidRDefault="00045D78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D78" w:rsidRPr="0083020D" w:rsidRDefault="00045D78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D78" w:rsidRPr="0017641D" w:rsidRDefault="00045D78" w:rsidP="00176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641D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045D78" w:rsidRPr="0017641D" w:rsidRDefault="00045D78" w:rsidP="00176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641D">
        <w:rPr>
          <w:rFonts w:ascii="Times New Roman" w:hAnsi="Times New Roman"/>
          <w:sz w:val="28"/>
          <w:szCs w:val="28"/>
        </w:rPr>
        <w:t>Алексеевского сельского поселения</w:t>
      </w:r>
    </w:p>
    <w:p w:rsidR="00045D78" w:rsidRPr="0017641D" w:rsidRDefault="00045D78" w:rsidP="00176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641D">
        <w:rPr>
          <w:rFonts w:ascii="Times New Roman" w:hAnsi="Times New Roman"/>
          <w:sz w:val="28"/>
          <w:szCs w:val="28"/>
        </w:rPr>
        <w:t xml:space="preserve">Тихорецкого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7641D">
        <w:rPr>
          <w:rFonts w:ascii="Times New Roman" w:hAnsi="Times New Roman"/>
          <w:sz w:val="28"/>
          <w:szCs w:val="28"/>
        </w:rPr>
        <w:t xml:space="preserve">           Н.Е.Михайлов</w:t>
      </w:r>
    </w:p>
    <w:p w:rsidR="00045D78" w:rsidRPr="0017641D" w:rsidRDefault="00045D78" w:rsidP="00176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D78" w:rsidRPr="0017641D" w:rsidRDefault="00045D78" w:rsidP="00176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D78" w:rsidRPr="0017641D" w:rsidRDefault="00045D78" w:rsidP="00176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641D">
        <w:rPr>
          <w:rFonts w:ascii="Times New Roman" w:hAnsi="Times New Roman"/>
          <w:sz w:val="28"/>
          <w:szCs w:val="28"/>
        </w:rPr>
        <w:t>Заместитель председателя Совета</w:t>
      </w:r>
    </w:p>
    <w:p w:rsidR="00045D78" w:rsidRPr="0017641D" w:rsidRDefault="00045D78" w:rsidP="00176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641D">
        <w:rPr>
          <w:rFonts w:ascii="Times New Roman" w:hAnsi="Times New Roman"/>
          <w:sz w:val="28"/>
          <w:szCs w:val="28"/>
        </w:rPr>
        <w:t>Алексеевского сельского поселения</w:t>
      </w:r>
    </w:p>
    <w:p w:rsidR="00045D78" w:rsidRDefault="00045D78" w:rsidP="00176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641D"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           Л.Н.Юраш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5D78" w:rsidRDefault="00045D78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D78" w:rsidRDefault="00045D78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D78" w:rsidRDefault="00045D78" w:rsidP="0017641D">
      <w:pPr>
        <w:autoSpaceDE w:val="0"/>
        <w:autoSpaceDN w:val="0"/>
        <w:adjustRightInd w:val="0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045D78" w:rsidRDefault="00045D78" w:rsidP="00323BFD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45D78" w:rsidRDefault="00045D78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045D78" w:rsidRPr="00FA0EDD" w:rsidRDefault="00045D78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ПРИЛОЖЕНИЕ</w:t>
      </w:r>
    </w:p>
    <w:p w:rsidR="00045D78" w:rsidRPr="00FA0EDD" w:rsidRDefault="00045D78" w:rsidP="003B4E69">
      <w:pPr>
        <w:autoSpaceDE w:val="0"/>
        <w:autoSpaceDN w:val="0"/>
        <w:adjustRightInd w:val="0"/>
        <w:spacing w:after="0"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УТВЕРЖДЕН</w:t>
      </w:r>
    </w:p>
    <w:p w:rsidR="00045D78" w:rsidRDefault="00045D78" w:rsidP="003B4E6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045D78" w:rsidRPr="00FA0EDD" w:rsidRDefault="00045D78" w:rsidP="003B4E6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Pr="00FA0EDD">
        <w:rPr>
          <w:rFonts w:ascii="Times New Roman" w:hAnsi="Times New Roman"/>
          <w:sz w:val="28"/>
          <w:szCs w:val="28"/>
        </w:rPr>
        <w:t xml:space="preserve"> сельского по</w:t>
      </w:r>
      <w:r>
        <w:rPr>
          <w:rFonts w:ascii="Times New Roman" w:hAnsi="Times New Roman"/>
          <w:sz w:val="28"/>
          <w:szCs w:val="28"/>
        </w:rPr>
        <w:t>селения Тихорецкого района</w:t>
      </w:r>
    </w:p>
    <w:p w:rsidR="00045D78" w:rsidRPr="00FA0EDD" w:rsidRDefault="00045D78" w:rsidP="00FA0EDD">
      <w:pPr>
        <w:autoSpaceDE w:val="0"/>
        <w:autoSpaceDN w:val="0"/>
        <w:adjustRightInd w:val="0"/>
        <w:spacing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18.11.2016 г. </w:t>
      </w:r>
      <w:r w:rsidRPr="00FA0ED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130</w:t>
      </w:r>
    </w:p>
    <w:p w:rsidR="00045D78" w:rsidRDefault="00045D78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D78" w:rsidRPr="00FD5AEC" w:rsidRDefault="00045D78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45D78" w:rsidRPr="00FA0EDD" w:rsidRDefault="00045D78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A0EDD">
        <w:rPr>
          <w:rFonts w:ascii="Times New Roman" w:hAnsi="Times New Roman"/>
          <w:bCs/>
          <w:sz w:val="28"/>
          <w:szCs w:val="28"/>
          <w:lang w:eastAsia="ru-RU"/>
        </w:rPr>
        <w:t xml:space="preserve">ПОРЯДОК </w:t>
      </w:r>
    </w:p>
    <w:p w:rsidR="00045D78" w:rsidRPr="00FA0EDD" w:rsidRDefault="00045D78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Тихорецкого района, в связи с утратой доверия</w:t>
      </w:r>
    </w:p>
    <w:p w:rsidR="00045D78" w:rsidRDefault="00045D78" w:rsidP="005F5C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5D78" w:rsidRPr="00F85811" w:rsidRDefault="00045D78" w:rsidP="005F5C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5D78" w:rsidRPr="001A03B3" w:rsidRDefault="00045D78" w:rsidP="00AF26BD">
      <w:pPr>
        <w:spacing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1.Настоящий 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в связи с утратой доверия</w:t>
      </w:r>
      <w:r>
        <w:rPr>
          <w:rFonts w:ascii="Times New Roman" w:hAnsi="Times New Roman"/>
          <w:spacing w:val="-1"/>
          <w:sz w:val="28"/>
          <w:szCs w:val="28"/>
        </w:rPr>
        <w:t xml:space="preserve"> (далее - Порядок) </w:t>
      </w:r>
      <w:r w:rsidRPr="001A03B3">
        <w:rPr>
          <w:rFonts w:ascii="Times New Roman" w:hAnsi="Times New Roman"/>
          <w:spacing w:val="-1"/>
          <w:sz w:val="28"/>
          <w:szCs w:val="28"/>
        </w:rPr>
        <w:t>распространяется на лиц, замещающих муниципальн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Pr="001A03B3">
        <w:rPr>
          <w:rFonts w:ascii="Times New Roman" w:hAnsi="Times New Roman"/>
          <w:spacing w:val="-1"/>
          <w:sz w:val="28"/>
          <w:szCs w:val="28"/>
        </w:rPr>
        <w:t xml:space="preserve"> должност</w:t>
      </w:r>
      <w:r>
        <w:rPr>
          <w:rFonts w:ascii="Times New Roman" w:hAnsi="Times New Roman"/>
          <w:spacing w:val="-1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Тихорецкого района - депутата Совета </w:t>
      </w:r>
      <w:r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Тихорецкого района (далее - депутат).</w:t>
      </w:r>
    </w:p>
    <w:p w:rsidR="00045D78" w:rsidRDefault="00045D78" w:rsidP="00AF26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2.Депутат досрочно прекращает полномочия 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>
        <w:rPr>
          <w:rFonts w:ascii="Times New Roman" w:hAnsi="Times New Roman"/>
          <w:sz w:val="28"/>
          <w:szCs w:val="28"/>
          <w:lang w:eastAsia="ru-RU"/>
        </w:rPr>
        <w:t>в  следующих случаях:</w:t>
      </w:r>
    </w:p>
    <w:p w:rsidR="00045D78" w:rsidRPr="0068239B" w:rsidRDefault="00045D78" w:rsidP="00DE0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7E2058">
        <w:rPr>
          <w:rFonts w:ascii="Times New Roman" w:hAnsi="Times New Roman"/>
          <w:sz w:val="28"/>
          <w:szCs w:val="28"/>
          <w:lang w:eastAsia="ru-RU"/>
        </w:rPr>
        <w:t>непринятия мер по предотвращению и (или) урегулированию конфликта интересов, стороной которого он является</w:t>
      </w:r>
      <w:r>
        <w:rPr>
          <w:rFonts w:ascii="Times New Roman" w:hAnsi="Times New Roman"/>
          <w:sz w:val="28"/>
          <w:szCs w:val="28"/>
          <w:lang w:eastAsia="ru-RU"/>
        </w:rPr>
        <w:t>; а равно несообщение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045D78" w:rsidRDefault="00045D78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непредставления сведений о своих доходах,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а также о доходах,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Pr="007E2058">
        <w:rPr>
          <w:rFonts w:ascii="Times New Roman" w:hAnsi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45D78" w:rsidRPr="007E2058" w:rsidRDefault="00045D78" w:rsidP="00AB5B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5B94">
        <w:rPr>
          <w:rFonts w:ascii="Times New Roman" w:hAnsi="Times New Roman"/>
          <w:sz w:val="28"/>
          <w:szCs w:val="28"/>
        </w:rPr>
        <w:t xml:space="preserve">Депутат, замещающий должность </w:t>
      </w:r>
      <w:r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Совета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AB5B94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1B5E">
        <w:rPr>
          <w:rFonts w:ascii="Times New Roman" w:hAnsi="Times New Roman"/>
          <w:sz w:val="28"/>
          <w:szCs w:val="28"/>
        </w:rPr>
        <w:t xml:space="preserve">заместителя председателя Совета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671B5E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Pr="00AB5B94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комитета Совета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AB5B94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которому стало известно о возникновении у подчиненного ему депутата личной заинтересованности,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,</w:t>
      </w:r>
      <w:r w:rsidRPr="00AB5B94">
        <w:rPr>
          <w:rFonts w:ascii="Times New Roman" w:hAnsi="Times New Roman"/>
          <w:sz w:val="28"/>
          <w:szCs w:val="28"/>
        </w:rPr>
        <w:t xml:space="preserve"> досрочно прекращает полномочия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депутат.</w:t>
      </w:r>
    </w:p>
    <w:p w:rsidR="00045D78" w:rsidRDefault="00045D78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651CDF">
        <w:rPr>
          <w:rFonts w:ascii="Times New Roman" w:hAnsi="Times New Roman"/>
          <w:sz w:val="28"/>
          <w:szCs w:val="28"/>
          <w:lang w:eastAsia="ru-RU"/>
        </w:rPr>
        <w:t>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 принимается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Советом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Алексеевского сельского поселения Тихорецкого района</w:t>
      </w:r>
      <w:r w:rsidRPr="0083020D">
        <w:rPr>
          <w:rFonts w:ascii="Times New Roman" w:hAnsi="Times New Roman"/>
          <w:sz w:val="28"/>
          <w:szCs w:val="28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тайным голосованием, большинством голосов от установленной численности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Алексеевского сельского поселения Тихорецкого района</w:t>
      </w:r>
      <w:r w:rsidRPr="0083020D">
        <w:rPr>
          <w:rFonts w:ascii="Times New Roman" w:hAnsi="Times New Roman"/>
          <w:sz w:val="28"/>
          <w:szCs w:val="28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на основании результатов проверки, проведенной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Комиссией 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должностному поведению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и урегулированию конфликта интересов, создаваем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решением Совета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45D78" w:rsidRPr="00D12DE3" w:rsidRDefault="00045D78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проведения </w:t>
      </w:r>
      <w:r w:rsidRPr="00726C86">
        <w:rPr>
          <w:rFonts w:ascii="Times New Roman" w:hAnsi="Times New Roman"/>
          <w:sz w:val="28"/>
          <w:szCs w:val="28"/>
          <w:lang w:eastAsia="ru-RU"/>
        </w:rPr>
        <w:t xml:space="preserve">такой проверки определяется нормативным правовым актом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</w:t>
      </w:r>
      <w:r w:rsidRPr="00726C86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45D78" w:rsidRPr="00560483" w:rsidRDefault="00045D78" w:rsidP="00D07E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о досрочном прекращении полномочий депутата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принимается не позднее чем через 30 дней со дня появления основания для досрочного прекращения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, а если это основание появилось в период между сессиями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>, - не позднее чем через три месяца со дня появления такого основания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4DAA">
        <w:rPr>
          <w:rFonts w:ascii="Times New Roman" w:hAnsi="Times New Roman"/>
          <w:sz w:val="28"/>
          <w:szCs w:val="28"/>
          <w:lang w:eastAsia="ru-RU"/>
        </w:rPr>
        <w:t>не считая периода его временной нетрудоспособности, пребывания в отпуске, других случаев его отсутствия на работе по уважительным причинам, а также времени проведения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проверки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045D78" w:rsidRDefault="00045D78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Досрочное прекращение полномочий депутата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hAnsi="Times New Roman"/>
          <w:sz w:val="28"/>
          <w:szCs w:val="28"/>
          <w:lang w:eastAsia="ru-RU"/>
        </w:rPr>
        <w:t>яется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 не позднее шести месяцев со дня поступления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Совет </w:t>
      </w:r>
      <w:r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Pr="00560483">
        <w:rPr>
          <w:rFonts w:ascii="Times New Roman" w:hAnsi="Times New Roman"/>
          <w:sz w:val="28"/>
          <w:szCs w:val="28"/>
          <w:lang w:eastAsia="ru-RU"/>
        </w:rPr>
        <w:t>информации о совершении коррупционного правонарушения.</w:t>
      </w:r>
    </w:p>
    <w:p w:rsidR="00045D78" w:rsidRPr="00560483" w:rsidRDefault="00045D78" w:rsidP="003530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6.До принятия решения о досрочном прекращении полномочий в связи с утратой доверия у депутата затребуется письменное объяснение. Если по истечении 2 рабочих дней такое объяснение не представлено депутатом, составляется соответствующий акт.</w:t>
      </w:r>
    </w:p>
    <w:p w:rsidR="00045D78" w:rsidRDefault="00045D78" w:rsidP="00B955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7.В решении о</w:t>
      </w:r>
      <w:r w:rsidRPr="005335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досрочном прекращении полномочий депутата </w:t>
      </w:r>
      <w:r w:rsidRPr="005335EB">
        <w:rPr>
          <w:rFonts w:ascii="Times New Roman" w:hAnsi="Times New Roman"/>
          <w:sz w:val="28"/>
          <w:szCs w:val="28"/>
          <w:lang w:eastAsia="ru-RU"/>
        </w:rPr>
        <w:t>в связи с утратой доверия указываю</w:t>
      </w:r>
      <w:r>
        <w:rPr>
          <w:rFonts w:ascii="Times New Roman" w:hAnsi="Times New Roman"/>
          <w:sz w:val="28"/>
          <w:szCs w:val="28"/>
          <w:lang w:eastAsia="ru-RU"/>
        </w:rPr>
        <w:t xml:space="preserve">тся основания, предусмотренные </w:t>
      </w:r>
      <w:r w:rsidRPr="005335EB">
        <w:rPr>
          <w:rFonts w:ascii="Times New Roman" w:hAnsi="Times New Roman"/>
          <w:sz w:val="28"/>
          <w:szCs w:val="28"/>
          <w:lang w:eastAsia="ru-RU"/>
        </w:rPr>
        <w:t>статьей 13.1 Федерального закона от 25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5335EB">
        <w:rPr>
          <w:rFonts w:ascii="Times New Roman" w:hAnsi="Times New Roman"/>
          <w:sz w:val="28"/>
          <w:szCs w:val="28"/>
          <w:lang w:eastAsia="ru-RU"/>
        </w:rPr>
        <w:t>2008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5335EB">
        <w:rPr>
          <w:rFonts w:ascii="Times New Roman" w:hAnsi="Times New Roman"/>
          <w:sz w:val="28"/>
          <w:szCs w:val="28"/>
          <w:lang w:eastAsia="ru-RU"/>
        </w:rPr>
        <w:t xml:space="preserve">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045D78" w:rsidRPr="00376C9A" w:rsidRDefault="00045D78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376C9A">
        <w:rPr>
          <w:rFonts w:ascii="Times New Roman" w:hAnsi="Times New Roman"/>
          <w:sz w:val="28"/>
          <w:szCs w:val="28"/>
          <w:lang w:eastAsia="ru-RU"/>
        </w:rPr>
        <w:t>Копия решения 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вручается </w:t>
      </w:r>
      <w:r>
        <w:rPr>
          <w:rFonts w:ascii="Times New Roman" w:hAnsi="Times New Roman"/>
          <w:sz w:val="28"/>
          <w:szCs w:val="28"/>
          <w:lang w:eastAsia="ru-RU"/>
        </w:rPr>
        <w:t>депутат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у под роспись в течение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рабочих дней 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376C9A">
        <w:rPr>
          <w:rFonts w:ascii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45D78" w:rsidRDefault="00045D78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76C9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Депутат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 вправе обжаловать 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в связи с утратой доверия </w:t>
      </w:r>
      <w:r w:rsidRPr="00376C9A">
        <w:rPr>
          <w:rFonts w:ascii="Times New Roman" w:hAnsi="Times New Roman"/>
          <w:sz w:val="28"/>
          <w:szCs w:val="28"/>
          <w:lang w:eastAsia="ru-RU"/>
        </w:rPr>
        <w:t>в судебном порядке.</w:t>
      </w:r>
    </w:p>
    <w:p w:rsidR="00045D78" w:rsidRDefault="00045D78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D78" w:rsidRPr="0083020D" w:rsidRDefault="00045D78" w:rsidP="000C3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D78" w:rsidRPr="00426B4C" w:rsidRDefault="00045D78" w:rsidP="0017641D">
      <w:pPr>
        <w:pStyle w:val="ConsPlusNonformat"/>
        <w:ind w:right="-18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t xml:space="preserve">Специалист 1 категории </w:t>
      </w:r>
    </w:p>
    <w:p w:rsidR="00045D78" w:rsidRPr="00426B4C" w:rsidRDefault="00045D78" w:rsidP="0017641D">
      <w:pPr>
        <w:pStyle w:val="ConsPlusNonformat"/>
        <w:ind w:right="-18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t xml:space="preserve">общего отдела администрации </w:t>
      </w:r>
    </w:p>
    <w:p w:rsidR="00045D78" w:rsidRPr="00426B4C" w:rsidRDefault="00045D78" w:rsidP="0017641D">
      <w:pPr>
        <w:pStyle w:val="ConsPlusNonformat"/>
        <w:ind w:right="-18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t xml:space="preserve">Алексеевского сельского поселения </w:t>
      </w:r>
    </w:p>
    <w:p w:rsidR="00045D78" w:rsidRPr="00A515A1" w:rsidRDefault="00045D78" w:rsidP="0017641D">
      <w:pPr>
        <w:pStyle w:val="ConsPlusNonformat"/>
        <w:ind w:right="-4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t xml:space="preserve">Тихорецкого района                                                        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</w:t>
      </w:r>
      <w:r w:rsidRPr="00426B4C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Е.А.Архипова</w:t>
      </w:r>
    </w:p>
    <w:p w:rsidR="00045D78" w:rsidRPr="00376C9A" w:rsidRDefault="00045D78" w:rsidP="0017641D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</w:p>
    <w:sectPr w:rsidR="00045D78" w:rsidRPr="00376C9A" w:rsidSect="0017641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78" w:rsidRDefault="00045D78" w:rsidP="00282947">
      <w:pPr>
        <w:spacing w:after="0" w:line="240" w:lineRule="auto"/>
      </w:pPr>
      <w:r>
        <w:separator/>
      </w:r>
    </w:p>
  </w:endnote>
  <w:endnote w:type="continuationSeparator" w:id="0">
    <w:p w:rsidR="00045D78" w:rsidRDefault="00045D78" w:rsidP="002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78" w:rsidRDefault="00045D78" w:rsidP="00282947">
      <w:pPr>
        <w:spacing w:after="0" w:line="240" w:lineRule="auto"/>
      </w:pPr>
      <w:r>
        <w:separator/>
      </w:r>
    </w:p>
  </w:footnote>
  <w:footnote w:type="continuationSeparator" w:id="0">
    <w:p w:rsidR="00045D78" w:rsidRDefault="00045D78" w:rsidP="00282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B97"/>
    <w:rsid w:val="0000246F"/>
    <w:rsid w:val="00045D78"/>
    <w:rsid w:val="00055C87"/>
    <w:rsid w:val="00055DDF"/>
    <w:rsid w:val="00063CCF"/>
    <w:rsid w:val="00096E47"/>
    <w:rsid w:val="000A5689"/>
    <w:rsid w:val="000C29E6"/>
    <w:rsid w:val="000C32DD"/>
    <w:rsid w:val="000E10EE"/>
    <w:rsid w:val="000E24FB"/>
    <w:rsid w:val="000F3F6D"/>
    <w:rsid w:val="000F7989"/>
    <w:rsid w:val="001161E3"/>
    <w:rsid w:val="00133D5A"/>
    <w:rsid w:val="00136F65"/>
    <w:rsid w:val="0017641D"/>
    <w:rsid w:val="001859D4"/>
    <w:rsid w:val="001A03B3"/>
    <w:rsid w:val="001B3848"/>
    <w:rsid w:val="002033AA"/>
    <w:rsid w:val="00207AAA"/>
    <w:rsid w:val="0024471F"/>
    <w:rsid w:val="002603F2"/>
    <w:rsid w:val="00282947"/>
    <w:rsid w:val="002D4DAA"/>
    <w:rsid w:val="002E58ED"/>
    <w:rsid w:val="00317FC0"/>
    <w:rsid w:val="00323A3C"/>
    <w:rsid w:val="00323BFD"/>
    <w:rsid w:val="00327EBB"/>
    <w:rsid w:val="00340BEE"/>
    <w:rsid w:val="0035308B"/>
    <w:rsid w:val="0036294C"/>
    <w:rsid w:val="00362B54"/>
    <w:rsid w:val="00376C9A"/>
    <w:rsid w:val="003B1E23"/>
    <w:rsid w:val="003B4E69"/>
    <w:rsid w:val="003E0E6A"/>
    <w:rsid w:val="003E42E5"/>
    <w:rsid w:val="00411A46"/>
    <w:rsid w:val="00421CF7"/>
    <w:rsid w:val="00426B4C"/>
    <w:rsid w:val="00450965"/>
    <w:rsid w:val="004822A2"/>
    <w:rsid w:val="004D6EE2"/>
    <w:rsid w:val="0051735A"/>
    <w:rsid w:val="005335EB"/>
    <w:rsid w:val="00547BC9"/>
    <w:rsid w:val="00560483"/>
    <w:rsid w:val="00560752"/>
    <w:rsid w:val="00560AA4"/>
    <w:rsid w:val="00560D58"/>
    <w:rsid w:val="00595F8E"/>
    <w:rsid w:val="005D39D4"/>
    <w:rsid w:val="005D4B2D"/>
    <w:rsid w:val="005E27A2"/>
    <w:rsid w:val="005F5C11"/>
    <w:rsid w:val="00641C86"/>
    <w:rsid w:val="00651CDF"/>
    <w:rsid w:val="00662B54"/>
    <w:rsid w:val="00671B5E"/>
    <w:rsid w:val="0068239B"/>
    <w:rsid w:val="00687B94"/>
    <w:rsid w:val="00690E83"/>
    <w:rsid w:val="006A14F0"/>
    <w:rsid w:val="006B0FF3"/>
    <w:rsid w:val="006C0708"/>
    <w:rsid w:val="006C3A38"/>
    <w:rsid w:val="00703B97"/>
    <w:rsid w:val="00710E59"/>
    <w:rsid w:val="0071514B"/>
    <w:rsid w:val="0072403A"/>
    <w:rsid w:val="007258B3"/>
    <w:rsid w:val="00726C86"/>
    <w:rsid w:val="00740F92"/>
    <w:rsid w:val="00753E9F"/>
    <w:rsid w:val="007577E4"/>
    <w:rsid w:val="00757F80"/>
    <w:rsid w:val="00760D1E"/>
    <w:rsid w:val="0076305C"/>
    <w:rsid w:val="00771705"/>
    <w:rsid w:val="007C4DE5"/>
    <w:rsid w:val="007E0DD4"/>
    <w:rsid w:val="007E2058"/>
    <w:rsid w:val="0080375B"/>
    <w:rsid w:val="0082439D"/>
    <w:rsid w:val="00827A31"/>
    <w:rsid w:val="0083020D"/>
    <w:rsid w:val="008358F4"/>
    <w:rsid w:val="00865453"/>
    <w:rsid w:val="008953E8"/>
    <w:rsid w:val="008D54BB"/>
    <w:rsid w:val="008E5F19"/>
    <w:rsid w:val="008F78C9"/>
    <w:rsid w:val="009113AD"/>
    <w:rsid w:val="0092134B"/>
    <w:rsid w:val="0097008F"/>
    <w:rsid w:val="00971855"/>
    <w:rsid w:val="009B3313"/>
    <w:rsid w:val="009B4833"/>
    <w:rsid w:val="009D1EFB"/>
    <w:rsid w:val="009D703B"/>
    <w:rsid w:val="009F759D"/>
    <w:rsid w:val="00A01F3B"/>
    <w:rsid w:val="00A32C49"/>
    <w:rsid w:val="00A515A1"/>
    <w:rsid w:val="00A65227"/>
    <w:rsid w:val="00A7254C"/>
    <w:rsid w:val="00AB5B94"/>
    <w:rsid w:val="00AF26BD"/>
    <w:rsid w:val="00AF2C9D"/>
    <w:rsid w:val="00AF2DDD"/>
    <w:rsid w:val="00AF6764"/>
    <w:rsid w:val="00B00D55"/>
    <w:rsid w:val="00B473E5"/>
    <w:rsid w:val="00B51C64"/>
    <w:rsid w:val="00B955A3"/>
    <w:rsid w:val="00BA0894"/>
    <w:rsid w:val="00C1657D"/>
    <w:rsid w:val="00C227CD"/>
    <w:rsid w:val="00C24267"/>
    <w:rsid w:val="00C3704B"/>
    <w:rsid w:val="00C4111F"/>
    <w:rsid w:val="00C72004"/>
    <w:rsid w:val="00C9082F"/>
    <w:rsid w:val="00CA26F5"/>
    <w:rsid w:val="00CE2175"/>
    <w:rsid w:val="00CF2E2C"/>
    <w:rsid w:val="00CF4C7B"/>
    <w:rsid w:val="00D02258"/>
    <w:rsid w:val="00D07918"/>
    <w:rsid w:val="00D07E7C"/>
    <w:rsid w:val="00D12DE3"/>
    <w:rsid w:val="00D14A1C"/>
    <w:rsid w:val="00D431D6"/>
    <w:rsid w:val="00D44CD6"/>
    <w:rsid w:val="00D619EA"/>
    <w:rsid w:val="00D64A48"/>
    <w:rsid w:val="00D661AE"/>
    <w:rsid w:val="00D72121"/>
    <w:rsid w:val="00DB5DD4"/>
    <w:rsid w:val="00DC2102"/>
    <w:rsid w:val="00DD3E30"/>
    <w:rsid w:val="00DD623F"/>
    <w:rsid w:val="00DE0742"/>
    <w:rsid w:val="00E60EA1"/>
    <w:rsid w:val="00EA776E"/>
    <w:rsid w:val="00EE1B84"/>
    <w:rsid w:val="00EF40E5"/>
    <w:rsid w:val="00F605AD"/>
    <w:rsid w:val="00F665BE"/>
    <w:rsid w:val="00F85811"/>
    <w:rsid w:val="00FA0EDD"/>
    <w:rsid w:val="00FA7737"/>
    <w:rsid w:val="00FB63F4"/>
    <w:rsid w:val="00FC0C78"/>
    <w:rsid w:val="00FD581C"/>
    <w:rsid w:val="00FD5AEC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Emphasis">
    <w:name w:val="Emphasis"/>
    <w:basedOn w:val="DefaultParagraphFont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3020D"/>
    <w:rPr>
      <w:rFonts w:cs="Times New Roman"/>
    </w:rPr>
  </w:style>
  <w:style w:type="character" w:styleId="Hyperlink">
    <w:name w:val="Hyperlink"/>
    <w:basedOn w:val="DefaultParagraphFont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68239B"/>
    <w:rPr>
      <w:rFonts w:cs="Times New Roman"/>
    </w:rPr>
  </w:style>
  <w:style w:type="character" w:customStyle="1" w:styleId="f">
    <w:name w:val="f"/>
    <w:basedOn w:val="DefaultParagraphFont"/>
    <w:uiPriority w:val="99"/>
    <w:rsid w:val="0068239B"/>
    <w:rPr>
      <w:rFonts w:cs="Times New Roman"/>
    </w:rPr>
  </w:style>
  <w:style w:type="character" w:customStyle="1" w:styleId="r">
    <w:name w:val="r"/>
    <w:basedOn w:val="DefaultParagraphFont"/>
    <w:uiPriority w:val="99"/>
    <w:rsid w:val="0068239B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7E205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294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947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605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0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B54"/>
    <w:rPr>
      <w:b/>
      <w:bCs/>
    </w:rPr>
  </w:style>
  <w:style w:type="character" w:styleId="PageNumber">
    <w:name w:val="page number"/>
    <w:basedOn w:val="DefaultParagraphFont"/>
    <w:uiPriority w:val="99"/>
    <w:rsid w:val="00F605A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240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2403A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7641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3BF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Title">
    <w:name w:val="Title"/>
    <w:basedOn w:val="Normal"/>
    <w:link w:val="TitleChar1"/>
    <w:uiPriority w:val="99"/>
    <w:qFormat/>
    <w:locked/>
    <w:rsid w:val="00323BFD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323BF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938</Words>
  <Characters>5348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ПРОЕКТ</dc:title>
  <dc:subject/>
  <dc:creator>EXPERT</dc:creator>
  <cp:keywords/>
  <dc:description/>
  <cp:lastModifiedBy>Елена</cp:lastModifiedBy>
  <cp:revision>4</cp:revision>
  <cp:lastPrinted>2016-11-24T12:57:00Z</cp:lastPrinted>
  <dcterms:created xsi:type="dcterms:W3CDTF">2016-11-24T12:54:00Z</dcterms:created>
  <dcterms:modified xsi:type="dcterms:W3CDTF">2016-11-25T11:18:00Z</dcterms:modified>
</cp:coreProperties>
</file>