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2EA" w:rsidRDefault="007C02EA" w:rsidP="006A42E2">
      <w:pPr>
        <w:pStyle w:val="Heading2"/>
        <w:tabs>
          <w:tab w:val="num" w:pos="0"/>
        </w:tabs>
        <w:spacing w:before="0" w:after="0"/>
        <w:rPr>
          <w:rFonts w:ascii="Times New Roman" w:hAnsi="Times New Roman"/>
        </w:rPr>
      </w:pPr>
      <w:r w:rsidRPr="009662E5">
        <w:rPr>
          <w:rFonts w:ascii="Times New Roman" w:hAnsi="Times New Roman"/>
        </w:rPr>
        <w:t xml:space="preserve">                                                              </w:t>
      </w:r>
      <w:r w:rsidRPr="00AA5D2E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4pt;visibility:visible" filled="t">
            <v:imagedata r:id="rId6" o:title=""/>
          </v:shape>
        </w:pict>
      </w:r>
      <w:r w:rsidRPr="009662E5">
        <w:rPr>
          <w:rFonts w:ascii="Times New Roman" w:hAnsi="Times New Roman"/>
        </w:rPr>
        <w:t xml:space="preserve">     </w:t>
      </w:r>
    </w:p>
    <w:p w:rsidR="007C02EA" w:rsidRPr="009662E5" w:rsidRDefault="007C02EA" w:rsidP="0080380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9662E5">
        <w:rPr>
          <w:b/>
          <w:bCs/>
          <w:color w:val="000000"/>
          <w:sz w:val="28"/>
          <w:szCs w:val="28"/>
        </w:rPr>
        <w:t>СОВЕТ АЛЕКСЕЕВСКОГО СЕЛЬСКОГО ПОСЕЛЕНИЯ</w:t>
      </w:r>
    </w:p>
    <w:p w:rsidR="007C02EA" w:rsidRPr="009662E5" w:rsidRDefault="007C02EA" w:rsidP="00803806">
      <w:pPr>
        <w:shd w:val="clear" w:color="auto" w:fill="FFFFFF"/>
        <w:ind w:right="5"/>
        <w:jc w:val="center"/>
        <w:rPr>
          <w:b/>
          <w:bCs/>
          <w:color w:val="000000"/>
          <w:spacing w:val="-1"/>
          <w:sz w:val="28"/>
          <w:szCs w:val="28"/>
        </w:rPr>
      </w:pPr>
      <w:r w:rsidRPr="009662E5">
        <w:rPr>
          <w:b/>
          <w:bCs/>
          <w:color w:val="000000"/>
          <w:spacing w:val="-1"/>
          <w:sz w:val="28"/>
          <w:szCs w:val="28"/>
        </w:rPr>
        <w:t>ТИХОРЕЦКОГО РАЙОНА</w:t>
      </w:r>
    </w:p>
    <w:p w:rsidR="007C02EA" w:rsidRPr="009662E5" w:rsidRDefault="007C02EA" w:rsidP="000468B8">
      <w:pPr>
        <w:shd w:val="clear" w:color="auto" w:fill="FFFFFF"/>
        <w:rPr>
          <w:bCs/>
          <w:color w:val="000000"/>
          <w:spacing w:val="24"/>
          <w:sz w:val="32"/>
          <w:szCs w:val="32"/>
        </w:rPr>
      </w:pPr>
    </w:p>
    <w:p w:rsidR="007C02EA" w:rsidRPr="009662E5" w:rsidRDefault="007C02EA" w:rsidP="00630829">
      <w:pPr>
        <w:shd w:val="clear" w:color="auto" w:fill="FFFFFF"/>
        <w:jc w:val="center"/>
        <w:rPr>
          <w:b/>
          <w:bCs/>
          <w:color w:val="000000"/>
          <w:spacing w:val="24"/>
          <w:sz w:val="24"/>
          <w:szCs w:val="28"/>
        </w:rPr>
      </w:pPr>
      <w:r w:rsidRPr="009662E5">
        <w:rPr>
          <w:b/>
          <w:bCs/>
          <w:color w:val="000000"/>
          <w:spacing w:val="24"/>
          <w:sz w:val="28"/>
          <w:szCs w:val="28"/>
        </w:rPr>
        <w:t>РЕШЕНИЕ</w:t>
      </w:r>
    </w:p>
    <w:p w:rsidR="007C02EA" w:rsidRPr="009662E5" w:rsidRDefault="007C02EA" w:rsidP="000468B8">
      <w:pPr>
        <w:shd w:val="clear" w:color="auto" w:fill="FFFFFF"/>
        <w:rPr>
          <w:b/>
          <w:bCs/>
          <w:color w:val="000000"/>
          <w:spacing w:val="24"/>
          <w:sz w:val="24"/>
          <w:szCs w:val="28"/>
        </w:rPr>
      </w:pPr>
      <w:r w:rsidRPr="009662E5">
        <w:rPr>
          <w:b/>
          <w:bCs/>
          <w:color w:val="000000"/>
          <w:spacing w:val="24"/>
          <w:sz w:val="24"/>
          <w:szCs w:val="28"/>
        </w:rPr>
        <w:t xml:space="preserve">  </w:t>
      </w:r>
    </w:p>
    <w:p w:rsidR="007C02EA" w:rsidRPr="009662E5" w:rsidRDefault="007C02EA" w:rsidP="008038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10.06.2016 </w:t>
      </w:r>
      <w:r w:rsidRPr="009662E5">
        <w:rPr>
          <w:sz w:val="28"/>
          <w:szCs w:val="28"/>
        </w:rPr>
        <w:t xml:space="preserve">года     </w:t>
      </w:r>
      <w:r>
        <w:rPr>
          <w:sz w:val="28"/>
          <w:szCs w:val="28"/>
        </w:rPr>
        <w:t xml:space="preserve">                </w:t>
      </w:r>
      <w:r w:rsidRPr="009662E5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</w:t>
      </w:r>
      <w:r w:rsidRPr="009662E5">
        <w:rPr>
          <w:sz w:val="28"/>
          <w:szCs w:val="28"/>
        </w:rPr>
        <w:t xml:space="preserve">    № </w:t>
      </w:r>
      <w:r>
        <w:rPr>
          <w:sz w:val="28"/>
          <w:szCs w:val="28"/>
        </w:rPr>
        <w:t>111</w:t>
      </w:r>
    </w:p>
    <w:p w:rsidR="007C02EA" w:rsidRPr="009662E5" w:rsidRDefault="007C02EA" w:rsidP="00803806">
      <w:pPr>
        <w:jc w:val="center"/>
        <w:rPr>
          <w:sz w:val="24"/>
          <w:szCs w:val="24"/>
        </w:rPr>
      </w:pPr>
      <w:r w:rsidRPr="009662E5">
        <w:rPr>
          <w:sz w:val="24"/>
          <w:szCs w:val="24"/>
        </w:rPr>
        <w:t>станица Алексеевская</w:t>
      </w:r>
    </w:p>
    <w:p w:rsidR="007C02EA" w:rsidRDefault="007C02EA" w:rsidP="008A0AAE">
      <w:pPr>
        <w:adjustRightInd w:val="0"/>
        <w:rPr>
          <w:sz w:val="28"/>
          <w:szCs w:val="28"/>
        </w:rPr>
      </w:pPr>
    </w:p>
    <w:p w:rsidR="007C02EA" w:rsidRPr="00DE0F2C" w:rsidRDefault="007C02EA" w:rsidP="008A0AAE">
      <w:pPr>
        <w:adjustRightInd w:val="0"/>
        <w:rPr>
          <w:sz w:val="28"/>
          <w:szCs w:val="28"/>
        </w:rPr>
      </w:pPr>
    </w:p>
    <w:p w:rsidR="007C02EA" w:rsidRPr="009662E5" w:rsidRDefault="007C02EA" w:rsidP="0052795E">
      <w:pPr>
        <w:adjustRightInd w:val="0"/>
        <w:jc w:val="center"/>
        <w:rPr>
          <w:b/>
          <w:sz w:val="28"/>
          <w:szCs w:val="28"/>
        </w:rPr>
      </w:pPr>
      <w:r w:rsidRPr="009662E5">
        <w:rPr>
          <w:b/>
          <w:sz w:val="28"/>
          <w:szCs w:val="28"/>
        </w:rPr>
        <w:t>Об утверждении тариф</w:t>
      </w:r>
      <w:r>
        <w:rPr>
          <w:b/>
          <w:sz w:val="28"/>
          <w:szCs w:val="28"/>
        </w:rPr>
        <w:t>ов</w:t>
      </w:r>
      <w:bookmarkStart w:id="0" w:name="_GoBack"/>
      <w:bookmarkEnd w:id="0"/>
      <w:r w:rsidRPr="009662E5">
        <w:rPr>
          <w:b/>
          <w:sz w:val="28"/>
          <w:szCs w:val="28"/>
        </w:rPr>
        <w:t xml:space="preserve"> на услуги вывоза твёрдых бытовых отходов, оказываемые муниципальным бюджетным учреждением </w:t>
      </w:r>
    </w:p>
    <w:p w:rsidR="007C02EA" w:rsidRDefault="007C02EA" w:rsidP="0052795E">
      <w:pPr>
        <w:adjustRightInd w:val="0"/>
        <w:jc w:val="center"/>
        <w:rPr>
          <w:b/>
          <w:sz w:val="28"/>
          <w:szCs w:val="28"/>
        </w:rPr>
      </w:pPr>
      <w:r w:rsidRPr="009662E5">
        <w:rPr>
          <w:b/>
          <w:sz w:val="28"/>
          <w:szCs w:val="28"/>
        </w:rPr>
        <w:t xml:space="preserve">«Центр развития Алексеевского сельского поселения» </w:t>
      </w:r>
    </w:p>
    <w:p w:rsidR="007C02EA" w:rsidRPr="009662E5" w:rsidRDefault="007C02EA" w:rsidP="0052795E">
      <w:pPr>
        <w:adjustRightInd w:val="0"/>
        <w:jc w:val="center"/>
        <w:rPr>
          <w:b/>
          <w:sz w:val="28"/>
          <w:szCs w:val="28"/>
        </w:rPr>
      </w:pPr>
      <w:r w:rsidRPr="009662E5">
        <w:rPr>
          <w:b/>
          <w:sz w:val="28"/>
          <w:szCs w:val="28"/>
        </w:rPr>
        <w:t>Алексеевского сельского поселени</w:t>
      </w:r>
      <w:r>
        <w:rPr>
          <w:b/>
          <w:sz w:val="28"/>
          <w:szCs w:val="28"/>
        </w:rPr>
        <w:t xml:space="preserve">я Тихорецкого района </w:t>
      </w:r>
    </w:p>
    <w:p w:rsidR="007C02EA" w:rsidRPr="00DE0F2C" w:rsidRDefault="007C02EA" w:rsidP="008A0AAE">
      <w:pPr>
        <w:adjustRightInd w:val="0"/>
        <w:rPr>
          <w:sz w:val="28"/>
          <w:szCs w:val="28"/>
        </w:rPr>
      </w:pPr>
    </w:p>
    <w:p w:rsidR="007C02EA" w:rsidRPr="00DE0F2C" w:rsidRDefault="007C02EA" w:rsidP="008A0AAE">
      <w:pPr>
        <w:adjustRightInd w:val="0"/>
        <w:rPr>
          <w:sz w:val="28"/>
          <w:szCs w:val="28"/>
        </w:rPr>
      </w:pPr>
    </w:p>
    <w:p w:rsidR="007C02EA" w:rsidRPr="009662E5" w:rsidRDefault="007C02EA" w:rsidP="00CD171B">
      <w:pPr>
        <w:autoSpaceDE/>
        <w:autoSpaceDN/>
        <w:ind w:firstLine="851"/>
        <w:jc w:val="both"/>
        <w:rPr>
          <w:sz w:val="28"/>
          <w:szCs w:val="28"/>
        </w:rPr>
      </w:pPr>
      <w:r w:rsidRPr="009662E5">
        <w:rPr>
          <w:sz w:val="28"/>
          <w:szCs w:val="28"/>
        </w:rPr>
        <w:t>В соответствии со статьей 17 Федерального закона от 6 октября          2003 года № 131-ФЗ «Об общих принципах организации местного самоуправления в Российской Федерации», Устава Алексеевского сельского поселения Тихорецкого района и в целях создания и сохранения благоприятных условий проживания населения, поддержания надлежащего уровня благоустройства и санитарного состояния на территории Алексеевского сельского поселения Тихорецкого района, Совет Алексеевского сельского поселения Тихорецкого района р</w:t>
      </w:r>
      <w:r>
        <w:rPr>
          <w:sz w:val="28"/>
          <w:szCs w:val="28"/>
        </w:rPr>
        <w:t xml:space="preserve"> </w:t>
      </w:r>
      <w:r w:rsidRPr="009662E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662E5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66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62E5">
        <w:rPr>
          <w:sz w:val="28"/>
          <w:szCs w:val="28"/>
        </w:rPr>
        <w:t>л:</w:t>
      </w:r>
    </w:p>
    <w:p w:rsidR="007C02EA" w:rsidRPr="009662E5" w:rsidRDefault="007C02EA" w:rsidP="00C322C0">
      <w:pPr>
        <w:tabs>
          <w:tab w:val="left" w:pos="-180"/>
        </w:tabs>
        <w:autoSpaceDE/>
        <w:autoSpaceDN/>
        <w:ind w:firstLine="851"/>
        <w:jc w:val="both"/>
        <w:rPr>
          <w:sz w:val="28"/>
          <w:szCs w:val="28"/>
        </w:rPr>
      </w:pPr>
      <w:r w:rsidRPr="009662E5">
        <w:rPr>
          <w:sz w:val="28"/>
          <w:szCs w:val="28"/>
        </w:rPr>
        <w:t>1.Уст</w:t>
      </w:r>
      <w:r>
        <w:rPr>
          <w:sz w:val="28"/>
          <w:szCs w:val="28"/>
        </w:rPr>
        <w:t>ановить экономически обоснованные</w:t>
      </w:r>
      <w:r w:rsidRPr="009662E5">
        <w:rPr>
          <w:sz w:val="28"/>
          <w:szCs w:val="28"/>
        </w:rPr>
        <w:t xml:space="preserve"> тариф</w:t>
      </w:r>
      <w:r>
        <w:rPr>
          <w:sz w:val="28"/>
          <w:szCs w:val="28"/>
        </w:rPr>
        <w:t>ы</w:t>
      </w:r>
      <w:r w:rsidRPr="009662E5">
        <w:rPr>
          <w:sz w:val="28"/>
          <w:szCs w:val="28"/>
        </w:rPr>
        <w:t xml:space="preserve"> на услуги вывоза твёрдых бытовых отходов,</w:t>
      </w:r>
      <w:r w:rsidRPr="009662E5">
        <w:t xml:space="preserve"> </w:t>
      </w:r>
      <w:r w:rsidRPr="009662E5">
        <w:rPr>
          <w:sz w:val="28"/>
          <w:szCs w:val="28"/>
        </w:rPr>
        <w:t>оказываемые муниципальным бюджетным учреждением «Центр развития Алексеевского сельского поселения» Алексеевского сельского поселения Тихорецкого района для всех кат</w:t>
      </w:r>
      <w:r>
        <w:rPr>
          <w:sz w:val="28"/>
          <w:szCs w:val="28"/>
        </w:rPr>
        <w:t xml:space="preserve">егорий потребителей </w:t>
      </w:r>
      <w:r w:rsidRPr="009662E5">
        <w:rPr>
          <w:sz w:val="28"/>
          <w:szCs w:val="28"/>
        </w:rPr>
        <w:t xml:space="preserve">в размере 381,12 руб. за </w:t>
      </w:r>
      <w:smartTag w:uri="urn:schemas-microsoft-com:office:smarttags" w:element="metricconverter">
        <w:smartTagPr>
          <w:attr w:name="ProductID" w:val="1 м3"/>
        </w:smartTagPr>
        <w:r w:rsidRPr="009662E5">
          <w:rPr>
            <w:sz w:val="28"/>
            <w:szCs w:val="28"/>
          </w:rPr>
          <w:t>1 м</w:t>
        </w:r>
        <w:r w:rsidRPr="009662E5">
          <w:rPr>
            <w:sz w:val="28"/>
            <w:szCs w:val="28"/>
            <w:vertAlign w:val="superscript"/>
          </w:rPr>
          <w:t>3</w:t>
        </w:r>
      </w:smartTag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</w:rPr>
        <w:t>(приложение)</w:t>
      </w:r>
      <w:r w:rsidRPr="009662E5">
        <w:rPr>
          <w:sz w:val="28"/>
          <w:szCs w:val="28"/>
        </w:rPr>
        <w:t>;</w:t>
      </w:r>
    </w:p>
    <w:p w:rsidR="007C02EA" w:rsidRPr="009662E5" w:rsidRDefault="007C02EA" w:rsidP="000D2B83">
      <w:pPr>
        <w:tabs>
          <w:tab w:val="left" w:pos="-180"/>
        </w:tabs>
        <w:autoSpaceDE/>
        <w:autoSpaceDN/>
        <w:ind w:firstLine="851"/>
        <w:jc w:val="both"/>
        <w:rPr>
          <w:sz w:val="28"/>
          <w:szCs w:val="28"/>
        </w:rPr>
      </w:pPr>
      <w:r w:rsidRPr="009662E5">
        <w:rPr>
          <w:sz w:val="28"/>
          <w:szCs w:val="28"/>
        </w:rPr>
        <w:t xml:space="preserve">1.1.Для инвалидов, детей до 14 лет, </w:t>
      </w:r>
      <w:r>
        <w:rPr>
          <w:sz w:val="28"/>
          <w:szCs w:val="28"/>
        </w:rPr>
        <w:t>в</w:t>
      </w:r>
      <w:r w:rsidRPr="009662E5">
        <w:rPr>
          <w:sz w:val="28"/>
          <w:szCs w:val="28"/>
        </w:rPr>
        <w:t xml:space="preserve">етеранов Великой Отечественной Войны, Ветеранов труда, </w:t>
      </w:r>
      <w:r>
        <w:rPr>
          <w:sz w:val="28"/>
          <w:szCs w:val="28"/>
        </w:rPr>
        <w:t>П</w:t>
      </w:r>
      <w:r w:rsidRPr="009662E5">
        <w:rPr>
          <w:sz w:val="28"/>
          <w:szCs w:val="28"/>
        </w:rPr>
        <w:t xml:space="preserve">очётных жителей Алексеевского сельского поселения Тихорецкого района, </w:t>
      </w:r>
      <w:r>
        <w:rPr>
          <w:sz w:val="28"/>
          <w:szCs w:val="28"/>
        </w:rPr>
        <w:t>П</w:t>
      </w:r>
      <w:r w:rsidRPr="009662E5">
        <w:rPr>
          <w:sz w:val="28"/>
          <w:szCs w:val="28"/>
        </w:rPr>
        <w:t>очётных жителей Тихорецкого района, Героев Советского союза, Героев России, Героев Кубани установить льготный тариф, в размере 50 % от установленного тарифа.</w:t>
      </w:r>
    </w:p>
    <w:p w:rsidR="007C02EA" w:rsidRPr="009662E5" w:rsidRDefault="007C02EA" w:rsidP="00C322C0">
      <w:pPr>
        <w:tabs>
          <w:tab w:val="left" w:pos="-180"/>
        </w:tabs>
        <w:autoSpaceDE/>
        <w:autoSpaceDN/>
        <w:ind w:firstLine="851"/>
        <w:jc w:val="both"/>
        <w:rPr>
          <w:sz w:val="28"/>
          <w:szCs w:val="28"/>
        </w:rPr>
      </w:pPr>
      <w:r w:rsidRPr="009662E5">
        <w:rPr>
          <w:sz w:val="28"/>
          <w:szCs w:val="28"/>
        </w:rPr>
        <w:t>2.Организацию выполнения настоящего решения возложить</w:t>
      </w:r>
      <w:r>
        <w:rPr>
          <w:sz w:val="28"/>
          <w:szCs w:val="28"/>
        </w:rPr>
        <w:t xml:space="preserve"> на</w:t>
      </w:r>
      <w:r w:rsidRPr="009662E5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директора муниципального бюджетного учреждения «Центр развития Алексеевского сельского поселения» Алексеевского сельского поселения Тихорецкого района З.Ф.Кирилову</w:t>
      </w:r>
      <w:r w:rsidRPr="009662E5">
        <w:rPr>
          <w:sz w:val="28"/>
          <w:szCs w:val="28"/>
        </w:rPr>
        <w:t>.</w:t>
      </w:r>
    </w:p>
    <w:p w:rsidR="007C02EA" w:rsidRPr="009662E5" w:rsidRDefault="007C02EA" w:rsidP="00CD171B">
      <w:pPr>
        <w:tabs>
          <w:tab w:val="left" w:pos="-180"/>
        </w:tabs>
        <w:autoSpaceDE/>
        <w:autoSpaceDN/>
        <w:ind w:firstLine="851"/>
        <w:jc w:val="both"/>
        <w:rPr>
          <w:sz w:val="28"/>
          <w:szCs w:val="28"/>
        </w:rPr>
      </w:pPr>
      <w:r w:rsidRPr="009662E5">
        <w:rPr>
          <w:sz w:val="28"/>
          <w:szCs w:val="28"/>
        </w:rPr>
        <w:t>3.Контроль за выполнением настоящего решения возложить                             на комиссию по вопросам жилищно-коммунального хозяйства Совета Алексеевского сельского поселения Тихорецкого района (Ганжа).</w:t>
      </w:r>
    </w:p>
    <w:p w:rsidR="007C02EA" w:rsidRPr="009662E5" w:rsidRDefault="007C02EA" w:rsidP="00CD171B">
      <w:pPr>
        <w:tabs>
          <w:tab w:val="left" w:pos="-180"/>
        </w:tabs>
        <w:autoSpaceDE/>
        <w:autoSpaceDN/>
        <w:ind w:firstLine="851"/>
        <w:jc w:val="both"/>
        <w:rPr>
          <w:sz w:val="28"/>
          <w:szCs w:val="28"/>
        </w:rPr>
      </w:pPr>
      <w:r w:rsidRPr="009662E5">
        <w:rPr>
          <w:sz w:val="28"/>
          <w:szCs w:val="28"/>
        </w:rPr>
        <w:t>4</w:t>
      </w:r>
      <w:r>
        <w:rPr>
          <w:sz w:val="28"/>
          <w:szCs w:val="28"/>
        </w:rPr>
        <w:t>.Обнародо</w:t>
      </w:r>
      <w:r w:rsidRPr="009662E5">
        <w:rPr>
          <w:sz w:val="28"/>
          <w:szCs w:val="28"/>
        </w:rPr>
        <w:t>вать настоящее решение в установленном порядке</w:t>
      </w:r>
      <w:r>
        <w:rPr>
          <w:sz w:val="28"/>
          <w:szCs w:val="28"/>
        </w:rPr>
        <w:t xml:space="preserve"> и разместить на официальном сайте администрации Алексеевского сельского поселения Тихорецкого района в информационно-телекоммуникационной сети «Интернет»</w:t>
      </w:r>
      <w:r w:rsidRPr="009662E5">
        <w:rPr>
          <w:sz w:val="28"/>
          <w:szCs w:val="28"/>
        </w:rPr>
        <w:t>.</w:t>
      </w:r>
    </w:p>
    <w:p w:rsidR="007C02EA" w:rsidRPr="009662E5" w:rsidRDefault="007C02EA" w:rsidP="00CD171B">
      <w:pPr>
        <w:tabs>
          <w:tab w:val="left" w:pos="-180"/>
        </w:tabs>
        <w:autoSpaceDE/>
        <w:autoSpaceDN/>
        <w:ind w:firstLine="851"/>
        <w:jc w:val="both"/>
        <w:rPr>
          <w:sz w:val="28"/>
          <w:szCs w:val="28"/>
        </w:rPr>
      </w:pPr>
      <w:r w:rsidRPr="009662E5">
        <w:rPr>
          <w:sz w:val="28"/>
          <w:szCs w:val="28"/>
        </w:rPr>
        <w:t>5.Настоящее решение вступает в силу со дня его обнародования.</w:t>
      </w:r>
    </w:p>
    <w:p w:rsidR="007C02EA" w:rsidRPr="009662E5" w:rsidRDefault="007C02EA" w:rsidP="00FA1931">
      <w:pPr>
        <w:tabs>
          <w:tab w:val="left" w:pos="-180"/>
        </w:tabs>
        <w:autoSpaceDE/>
        <w:autoSpaceDN/>
        <w:jc w:val="both"/>
        <w:rPr>
          <w:sz w:val="28"/>
          <w:szCs w:val="28"/>
        </w:rPr>
      </w:pPr>
    </w:p>
    <w:p w:rsidR="007C02EA" w:rsidRPr="009662E5" w:rsidRDefault="007C02EA" w:rsidP="00FA1931">
      <w:pPr>
        <w:tabs>
          <w:tab w:val="left" w:pos="-180"/>
        </w:tabs>
        <w:autoSpaceDE/>
        <w:autoSpaceDN/>
        <w:jc w:val="both"/>
        <w:rPr>
          <w:sz w:val="28"/>
          <w:szCs w:val="28"/>
        </w:rPr>
      </w:pPr>
    </w:p>
    <w:p w:rsidR="007C02EA" w:rsidRDefault="007C02EA" w:rsidP="00FA1931">
      <w:pPr>
        <w:tabs>
          <w:tab w:val="left" w:pos="-18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Pr="009662E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9662E5">
        <w:rPr>
          <w:sz w:val="28"/>
          <w:szCs w:val="28"/>
        </w:rPr>
        <w:t xml:space="preserve"> </w:t>
      </w:r>
    </w:p>
    <w:p w:rsidR="007C02EA" w:rsidRPr="009662E5" w:rsidRDefault="007C02EA" w:rsidP="00FA1931">
      <w:pPr>
        <w:tabs>
          <w:tab w:val="left" w:pos="-180"/>
        </w:tabs>
        <w:autoSpaceDE/>
        <w:autoSpaceDN/>
        <w:jc w:val="both"/>
        <w:rPr>
          <w:sz w:val="28"/>
          <w:szCs w:val="28"/>
        </w:rPr>
      </w:pPr>
      <w:r w:rsidRPr="009662E5">
        <w:rPr>
          <w:sz w:val="28"/>
          <w:szCs w:val="28"/>
        </w:rPr>
        <w:t xml:space="preserve">Алексеевского сельского поселения </w:t>
      </w:r>
    </w:p>
    <w:p w:rsidR="007C02EA" w:rsidRPr="009662E5" w:rsidRDefault="007C02EA" w:rsidP="00FA1931">
      <w:pPr>
        <w:tabs>
          <w:tab w:val="left" w:pos="-18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Тихорецкого района    </w:t>
      </w:r>
      <w:r w:rsidRPr="009662E5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         Н.Е.Михайлов</w:t>
      </w:r>
    </w:p>
    <w:p w:rsidR="007C02EA" w:rsidRDefault="007C02EA" w:rsidP="002D36AC">
      <w:pPr>
        <w:jc w:val="both"/>
        <w:rPr>
          <w:sz w:val="28"/>
          <w:szCs w:val="28"/>
        </w:rPr>
      </w:pPr>
    </w:p>
    <w:p w:rsidR="007C02EA" w:rsidRDefault="007C02EA" w:rsidP="002D36AC">
      <w:pPr>
        <w:jc w:val="both"/>
        <w:rPr>
          <w:sz w:val="28"/>
          <w:szCs w:val="28"/>
        </w:rPr>
      </w:pPr>
    </w:p>
    <w:p w:rsidR="007C02EA" w:rsidRPr="009662E5" w:rsidRDefault="007C02EA" w:rsidP="00DE0F2C">
      <w:pPr>
        <w:tabs>
          <w:tab w:val="left" w:pos="-180"/>
        </w:tabs>
        <w:autoSpaceDE/>
        <w:autoSpaceDN/>
        <w:jc w:val="both"/>
        <w:rPr>
          <w:sz w:val="28"/>
          <w:szCs w:val="28"/>
        </w:rPr>
      </w:pPr>
      <w:r w:rsidRPr="009662E5">
        <w:rPr>
          <w:sz w:val="28"/>
          <w:szCs w:val="28"/>
        </w:rPr>
        <w:t xml:space="preserve">Председатель Совета </w:t>
      </w:r>
    </w:p>
    <w:p w:rsidR="007C02EA" w:rsidRPr="009662E5" w:rsidRDefault="007C02EA" w:rsidP="00DE0F2C">
      <w:pPr>
        <w:tabs>
          <w:tab w:val="left" w:pos="-180"/>
        </w:tabs>
        <w:autoSpaceDE/>
        <w:autoSpaceDN/>
        <w:jc w:val="both"/>
        <w:rPr>
          <w:sz w:val="28"/>
          <w:szCs w:val="28"/>
        </w:rPr>
      </w:pPr>
      <w:r w:rsidRPr="009662E5">
        <w:rPr>
          <w:sz w:val="28"/>
          <w:szCs w:val="28"/>
        </w:rPr>
        <w:t>Алексеевского сельского поселения</w:t>
      </w:r>
    </w:p>
    <w:p w:rsidR="007C02EA" w:rsidRPr="009662E5" w:rsidRDefault="007C02EA" w:rsidP="00DE0F2C">
      <w:pPr>
        <w:tabs>
          <w:tab w:val="left" w:pos="-18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ab/>
        <w:t xml:space="preserve">                                                                       </w:t>
      </w:r>
      <w:r w:rsidRPr="009662E5">
        <w:rPr>
          <w:sz w:val="28"/>
          <w:szCs w:val="28"/>
        </w:rPr>
        <w:t xml:space="preserve">  Б.О.Стариков</w:t>
      </w:r>
    </w:p>
    <w:p w:rsidR="007C02EA" w:rsidRDefault="007C02EA" w:rsidP="002D36AC">
      <w:pPr>
        <w:jc w:val="both"/>
        <w:rPr>
          <w:sz w:val="28"/>
          <w:szCs w:val="28"/>
        </w:rPr>
      </w:pPr>
    </w:p>
    <w:p w:rsidR="007C02EA" w:rsidRDefault="007C02EA" w:rsidP="002D36AC">
      <w:pPr>
        <w:jc w:val="both"/>
        <w:rPr>
          <w:sz w:val="28"/>
          <w:szCs w:val="28"/>
        </w:rPr>
      </w:pPr>
    </w:p>
    <w:p w:rsidR="007C02EA" w:rsidRDefault="007C02EA" w:rsidP="002D36AC">
      <w:pPr>
        <w:jc w:val="both"/>
        <w:rPr>
          <w:sz w:val="28"/>
          <w:szCs w:val="28"/>
        </w:rPr>
      </w:pPr>
    </w:p>
    <w:p w:rsidR="007C02EA" w:rsidRDefault="007C02EA" w:rsidP="002D36AC">
      <w:pPr>
        <w:jc w:val="both"/>
        <w:rPr>
          <w:sz w:val="28"/>
          <w:szCs w:val="28"/>
        </w:rPr>
      </w:pPr>
    </w:p>
    <w:p w:rsidR="007C02EA" w:rsidRDefault="007C02EA" w:rsidP="002D36AC">
      <w:pPr>
        <w:jc w:val="both"/>
        <w:rPr>
          <w:sz w:val="28"/>
          <w:szCs w:val="28"/>
        </w:rPr>
      </w:pPr>
    </w:p>
    <w:p w:rsidR="007C02EA" w:rsidRDefault="007C02EA" w:rsidP="002D36AC">
      <w:pPr>
        <w:jc w:val="both"/>
        <w:rPr>
          <w:sz w:val="28"/>
          <w:szCs w:val="28"/>
        </w:rPr>
      </w:pPr>
    </w:p>
    <w:p w:rsidR="007C02EA" w:rsidRDefault="007C02EA" w:rsidP="002D36AC">
      <w:pPr>
        <w:jc w:val="both"/>
        <w:rPr>
          <w:sz w:val="28"/>
          <w:szCs w:val="28"/>
        </w:rPr>
      </w:pPr>
    </w:p>
    <w:p w:rsidR="007C02EA" w:rsidRDefault="007C02EA" w:rsidP="002D36AC">
      <w:pPr>
        <w:jc w:val="both"/>
        <w:rPr>
          <w:sz w:val="28"/>
          <w:szCs w:val="28"/>
        </w:rPr>
      </w:pPr>
    </w:p>
    <w:p w:rsidR="007C02EA" w:rsidRDefault="007C02EA" w:rsidP="002D36AC">
      <w:pPr>
        <w:jc w:val="both"/>
        <w:rPr>
          <w:sz w:val="28"/>
          <w:szCs w:val="28"/>
        </w:rPr>
      </w:pPr>
    </w:p>
    <w:p w:rsidR="007C02EA" w:rsidRDefault="007C02EA" w:rsidP="002D36AC">
      <w:pPr>
        <w:jc w:val="both"/>
        <w:rPr>
          <w:sz w:val="28"/>
          <w:szCs w:val="28"/>
        </w:rPr>
      </w:pPr>
    </w:p>
    <w:p w:rsidR="007C02EA" w:rsidRDefault="007C02EA" w:rsidP="002D36AC">
      <w:pPr>
        <w:jc w:val="both"/>
        <w:rPr>
          <w:sz w:val="28"/>
          <w:szCs w:val="28"/>
        </w:rPr>
      </w:pPr>
    </w:p>
    <w:p w:rsidR="007C02EA" w:rsidRDefault="007C02EA" w:rsidP="002D36AC">
      <w:pPr>
        <w:jc w:val="both"/>
        <w:rPr>
          <w:sz w:val="28"/>
          <w:szCs w:val="28"/>
        </w:rPr>
      </w:pPr>
    </w:p>
    <w:p w:rsidR="007C02EA" w:rsidRDefault="007C02EA" w:rsidP="002D36AC">
      <w:pPr>
        <w:jc w:val="both"/>
        <w:rPr>
          <w:sz w:val="28"/>
          <w:szCs w:val="28"/>
        </w:rPr>
      </w:pPr>
    </w:p>
    <w:p w:rsidR="007C02EA" w:rsidRDefault="007C02EA" w:rsidP="002D36AC">
      <w:pPr>
        <w:jc w:val="both"/>
        <w:rPr>
          <w:sz w:val="28"/>
          <w:szCs w:val="28"/>
        </w:rPr>
      </w:pPr>
    </w:p>
    <w:p w:rsidR="007C02EA" w:rsidRDefault="007C02EA" w:rsidP="002D36AC">
      <w:pPr>
        <w:jc w:val="both"/>
        <w:rPr>
          <w:sz w:val="28"/>
          <w:szCs w:val="28"/>
        </w:rPr>
      </w:pPr>
    </w:p>
    <w:p w:rsidR="007C02EA" w:rsidRDefault="007C02EA" w:rsidP="002D36AC">
      <w:pPr>
        <w:jc w:val="both"/>
        <w:rPr>
          <w:sz w:val="28"/>
          <w:szCs w:val="28"/>
        </w:rPr>
      </w:pPr>
    </w:p>
    <w:p w:rsidR="007C02EA" w:rsidRDefault="007C02EA" w:rsidP="002D36AC">
      <w:pPr>
        <w:jc w:val="both"/>
        <w:rPr>
          <w:sz w:val="28"/>
          <w:szCs w:val="28"/>
        </w:rPr>
      </w:pPr>
    </w:p>
    <w:p w:rsidR="007C02EA" w:rsidRDefault="007C02EA" w:rsidP="002D36AC">
      <w:pPr>
        <w:jc w:val="both"/>
        <w:rPr>
          <w:sz w:val="28"/>
          <w:szCs w:val="28"/>
        </w:rPr>
      </w:pPr>
    </w:p>
    <w:p w:rsidR="007C02EA" w:rsidRDefault="007C02EA" w:rsidP="002D36AC">
      <w:pPr>
        <w:jc w:val="both"/>
        <w:rPr>
          <w:sz w:val="28"/>
          <w:szCs w:val="28"/>
        </w:rPr>
      </w:pPr>
    </w:p>
    <w:p w:rsidR="007C02EA" w:rsidRDefault="007C02EA" w:rsidP="002D36AC">
      <w:pPr>
        <w:jc w:val="both"/>
        <w:rPr>
          <w:sz w:val="28"/>
          <w:szCs w:val="28"/>
        </w:rPr>
      </w:pPr>
    </w:p>
    <w:p w:rsidR="007C02EA" w:rsidRDefault="007C02EA" w:rsidP="002D36AC">
      <w:pPr>
        <w:jc w:val="both"/>
        <w:rPr>
          <w:sz w:val="28"/>
          <w:szCs w:val="28"/>
        </w:rPr>
      </w:pPr>
    </w:p>
    <w:p w:rsidR="007C02EA" w:rsidRDefault="007C02EA" w:rsidP="002D36AC">
      <w:pPr>
        <w:jc w:val="both"/>
        <w:rPr>
          <w:sz w:val="28"/>
          <w:szCs w:val="28"/>
        </w:rPr>
      </w:pPr>
    </w:p>
    <w:p w:rsidR="007C02EA" w:rsidRDefault="007C02EA" w:rsidP="002D36AC">
      <w:pPr>
        <w:jc w:val="both"/>
        <w:rPr>
          <w:sz w:val="28"/>
          <w:szCs w:val="28"/>
        </w:rPr>
      </w:pPr>
    </w:p>
    <w:p w:rsidR="007C02EA" w:rsidRDefault="007C02EA" w:rsidP="002D36AC">
      <w:pPr>
        <w:jc w:val="both"/>
        <w:rPr>
          <w:sz w:val="28"/>
          <w:szCs w:val="28"/>
        </w:rPr>
      </w:pPr>
    </w:p>
    <w:p w:rsidR="007C02EA" w:rsidRDefault="007C02EA" w:rsidP="002D36AC">
      <w:pPr>
        <w:jc w:val="both"/>
        <w:rPr>
          <w:sz w:val="28"/>
          <w:szCs w:val="28"/>
        </w:rPr>
      </w:pPr>
    </w:p>
    <w:p w:rsidR="007C02EA" w:rsidRDefault="007C02EA" w:rsidP="002D36AC">
      <w:pPr>
        <w:jc w:val="both"/>
        <w:rPr>
          <w:sz w:val="28"/>
          <w:szCs w:val="28"/>
        </w:rPr>
      </w:pPr>
    </w:p>
    <w:p w:rsidR="007C02EA" w:rsidRDefault="007C02EA" w:rsidP="002D36AC">
      <w:pPr>
        <w:jc w:val="both"/>
        <w:rPr>
          <w:sz w:val="28"/>
          <w:szCs w:val="28"/>
        </w:rPr>
      </w:pPr>
    </w:p>
    <w:p w:rsidR="007C02EA" w:rsidRDefault="007C02EA" w:rsidP="002D36AC">
      <w:pPr>
        <w:jc w:val="both"/>
        <w:rPr>
          <w:sz w:val="28"/>
          <w:szCs w:val="28"/>
        </w:rPr>
      </w:pPr>
    </w:p>
    <w:p w:rsidR="007C02EA" w:rsidRDefault="007C02EA" w:rsidP="002D36AC">
      <w:pPr>
        <w:jc w:val="both"/>
        <w:rPr>
          <w:sz w:val="28"/>
          <w:szCs w:val="28"/>
        </w:rPr>
      </w:pPr>
    </w:p>
    <w:p w:rsidR="007C02EA" w:rsidRDefault="007C02EA" w:rsidP="002D36AC">
      <w:pPr>
        <w:jc w:val="both"/>
        <w:rPr>
          <w:sz w:val="28"/>
          <w:szCs w:val="28"/>
        </w:rPr>
      </w:pPr>
    </w:p>
    <w:p w:rsidR="007C02EA" w:rsidRDefault="007C02EA" w:rsidP="002D36AC">
      <w:pPr>
        <w:jc w:val="both"/>
        <w:rPr>
          <w:sz w:val="28"/>
          <w:szCs w:val="28"/>
        </w:rPr>
      </w:pPr>
    </w:p>
    <w:p w:rsidR="007C02EA" w:rsidRDefault="007C02EA" w:rsidP="002D36AC">
      <w:pPr>
        <w:jc w:val="both"/>
        <w:rPr>
          <w:sz w:val="28"/>
          <w:szCs w:val="28"/>
        </w:rPr>
      </w:pPr>
    </w:p>
    <w:p w:rsidR="007C02EA" w:rsidRPr="009662E5" w:rsidRDefault="007C02EA" w:rsidP="00520851">
      <w:pPr>
        <w:ind w:firstLine="5600"/>
        <w:rPr>
          <w:sz w:val="28"/>
          <w:szCs w:val="28"/>
        </w:rPr>
      </w:pPr>
      <w:r w:rsidRPr="009662E5">
        <w:rPr>
          <w:sz w:val="28"/>
          <w:szCs w:val="28"/>
        </w:rPr>
        <w:t>ПРИЛОЖЕНИЕ</w:t>
      </w:r>
    </w:p>
    <w:p w:rsidR="007C02EA" w:rsidRPr="009662E5" w:rsidRDefault="007C02EA" w:rsidP="00520851">
      <w:pPr>
        <w:ind w:firstLine="5600"/>
        <w:jc w:val="both"/>
        <w:rPr>
          <w:sz w:val="28"/>
          <w:szCs w:val="28"/>
        </w:rPr>
      </w:pPr>
      <w:r w:rsidRPr="009662E5">
        <w:rPr>
          <w:sz w:val="28"/>
          <w:szCs w:val="28"/>
        </w:rPr>
        <w:t>УТВЕРЖДЕНЫ</w:t>
      </w:r>
    </w:p>
    <w:p w:rsidR="007C02EA" w:rsidRPr="009662E5" w:rsidRDefault="007C02EA" w:rsidP="00520851">
      <w:pPr>
        <w:ind w:firstLine="5600"/>
        <w:jc w:val="both"/>
        <w:rPr>
          <w:sz w:val="28"/>
          <w:szCs w:val="28"/>
        </w:rPr>
      </w:pPr>
      <w:r w:rsidRPr="009662E5">
        <w:rPr>
          <w:sz w:val="28"/>
          <w:szCs w:val="28"/>
        </w:rPr>
        <w:t xml:space="preserve">решением Совета </w:t>
      </w:r>
    </w:p>
    <w:p w:rsidR="007C02EA" w:rsidRDefault="007C02EA" w:rsidP="00520851">
      <w:pPr>
        <w:ind w:firstLine="5600"/>
        <w:jc w:val="both"/>
        <w:rPr>
          <w:sz w:val="28"/>
          <w:szCs w:val="28"/>
        </w:rPr>
      </w:pPr>
      <w:r w:rsidRPr="009662E5">
        <w:rPr>
          <w:sz w:val="28"/>
          <w:szCs w:val="28"/>
        </w:rPr>
        <w:t xml:space="preserve">Алексеевского сельского </w:t>
      </w:r>
    </w:p>
    <w:p w:rsidR="007C02EA" w:rsidRPr="009662E5" w:rsidRDefault="007C02EA" w:rsidP="00520851">
      <w:pPr>
        <w:ind w:firstLine="5600"/>
        <w:jc w:val="both"/>
        <w:rPr>
          <w:sz w:val="28"/>
          <w:szCs w:val="28"/>
        </w:rPr>
      </w:pPr>
      <w:r w:rsidRPr="009662E5">
        <w:rPr>
          <w:sz w:val="28"/>
          <w:szCs w:val="28"/>
        </w:rPr>
        <w:t xml:space="preserve">поселения Тихорецкого района </w:t>
      </w:r>
    </w:p>
    <w:p w:rsidR="007C02EA" w:rsidRPr="009662E5" w:rsidRDefault="007C02EA" w:rsidP="00520851">
      <w:pPr>
        <w:ind w:firstLine="5600"/>
        <w:jc w:val="both"/>
        <w:rPr>
          <w:sz w:val="28"/>
          <w:szCs w:val="28"/>
        </w:rPr>
      </w:pPr>
      <w:r w:rsidRPr="009662E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10.06.2016 </w:t>
      </w:r>
      <w:r w:rsidRPr="009662E5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111</w:t>
      </w:r>
    </w:p>
    <w:p w:rsidR="007C02EA" w:rsidRPr="009662E5" w:rsidRDefault="007C02EA" w:rsidP="00520851">
      <w:pPr>
        <w:ind w:firstLine="5600"/>
        <w:rPr>
          <w:b/>
          <w:sz w:val="28"/>
          <w:szCs w:val="28"/>
        </w:rPr>
      </w:pPr>
    </w:p>
    <w:p w:rsidR="007C02EA" w:rsidRPr="009662E5" w:rsidRDefault="007C02EA" w:rsidP="002D36AC">
      <w:pPr>
        <w:rPr>
          <w:b/>
          <w:sz w:val="28"/>
          <w:szCs w:val="28"/>
        </w:rPr>
      </w:pPr>
    </w:p>
    <w:p w:rsidR="007C02EA" w:rsidRPr="009662E5" w:rsidRDefault="007C02EA" w:rsidP="002D36AC">
      <w:pPr>
        <w:jc w:val="center"/>
        <w:rPr>
          <w:b/>
          <w:sz w:val="28"/>
          <w:szCs w:val="28"/>
        </w:rPr>
      </w:pPr>
      <w:r w:rsidRPr="009662E5">
        <w:rPr>
          <w:b/>
          <w:sz w:val="28"/>
          <w:szCs w:val="28"/>
        </w:rPr>
        <w:t xml:space="preserve">Тарифы на вывоз нормативов образования твёрдых бытовых отходов </w:t>
      </w:r>
    </w:p>
    <w:p w:rsidR="007C02EA" w:rsidRPr="009662E5" w:rsidRDefault="007C02EA" w:rsidP="002D36AC">
      <w:pPr>
        <w:jc w:val="center"/>
        <w:rPr>
          <w:b/>
          <w:sz w:val="28"/>
          <w:szCs w:val="28"/>
        </w:rPr>
      </w:pPr>
      <w:r w:rsidRPr="009662E5">
        <w:rPr>
          <w:b/>
          <w:sz w:val="28"/>
          <w:szCs w:val="28"/>
        </w:rPr>
        <w:t>для населения на одного человека (без НДС) в месяц</w:t>
      </w:r>
    </w:p>
    <w:p w:rsidR="007C02EA" w:rsidRPr="009662E5" w:rsidRDefault="007C02EA" w:rsidP="002D36AC">
      <w:pPr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03"/>
        <w:gridCol w:w="2900"/>
        <w:gridCol w:w="1275"/>
        <w:gridCol w:w="1985"/>
        <w:gridCol w:w="1701"/>
      </w:tblGrid>
      <w:tr w:rsidR="007C02EA" w:rsidRPr="009662E5" w:rsidTr="00277F1C">
        <w:tc>
          <w:tcPr>
            <w:tcW w:w="1603" w:type="dxa"/>
            <w:vMerge w:val="restart"/>
          </w:tcPr>
          <w:p w:rsidR="007C02EA" w:rsidRPr="00277F1C" w:rsidRDefault="007C02EA" w:rsidP="00277F1C">
            <w:pPr>
              <w:jc w:val="center"/>
              <w:rPr>
                <w:sz w:val="28"/>
                <w:szCs w:val="2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277F1C">
                <w:rPr>
                  <w:sz w:val="28"/>
                  <w:szCs w:val="28"/>
                </w:rPr>
                <w:t>1 м</w:t>
              </w:r>
              <w:r w:rsidRPr="00277F1C">
                <w:rPr>
                  <w:sz w:val="28"/>
                  <w:szCs w:val="28"/>
                  <w:vertAlign w:val="superscript"/>
                </w:rPr>
                <w:t>3</w:t>
              </w:r>
            </w:smartTag>
          </w:p>
        </w:tc>
        <w:tc>
          <w:tcPr>
            <w:tcW w:w="2900" w:type="dxa"/>
            <w:vMerge w:val="restart"/>
          </w:tcPr>
          <w:p w:rsidR="007C02EA" w:rsidRPr="00277F1C" w:rsidRDefault="007C02EA" w:rsidP="00277F1C">
            <w:pPr>
              <w:jc w:val="center"/>
              <w:rPr>
                <w:sz w:val="28"/>
                <w:szCs w:val="28"/>
              </w:rPr>
            </w:pPr>
            <w:r w:rsidRPr="00277F1C">
              <w:rPr>
                <w:sz w:val="28"/>
                <w:szCs w:val="28"/>
              </w:rPr>
              <w:t>Нормативы на 1 чел.</w:t>
            </w:r>
          </w:p>
        </w:tc>
        <w:tc>
          <w:tcPr>
            <w:tcW w:w="1275" w:type="dxa"/>
            <w:vMerge w:val="restart"/>
          </w:tcPr>
          <w:p w:rsidR="007C02EA" w:rsidRPr="00277F1C" w:rsidRDefault="007C02EA" w:rsidP="00277F1C">
            <w:pPr>
              <w:jc w:val="center"/>
              <w:rPr>
                <w:sz w:val="28"/>
                <w:szCs w:val="28"/>
              </w:rPr>
            </w:pPr>
            <w:r w:rsidRPr="00277F1C">
              <w:rPr>
                <w:sz w:val="28"/>
                <w:szCs w:val="28"/>
              </w:rPr>
              <w:t>В год</w:t>
            </w:r>
          </w:p>
        </w:tc>
        <w:tc>
          <w:tcPr>
            <w:tcW w:w="3686" w:type="dxa"/>
            <w:gridSpan w:val="2"/>
          </w:tcPr>
          <w:p w:rsidR="007C02EA" w:rsidRPr="00277F1C" w:rsidRDefault="007C02EA" w:rsidP="00277F1C">
            <w:pPr>
              <w:jc w:val="center"/>
              <w:rPr>
                <w:sz w:val="28"/>
                <w:szCs w:val="28"/>
              </w:rPr>
            </w:pPr>
            <w:r w:rsidRPr="00277F1C">
              <w:rPr>
                <w:sz w:val="28"/>
                <w:szCs w:val="28"/>
              </w:rPr>
              <w:t>В месяц</w:t>
            </w:r>
          </w:p>
        </w:tc>
      </w:tr>
      <w:tr w:rsidR="007C02EA" w:rsidRPr="009662E5" w:rsidTr="00277F1C">
        <w:tc>
          <w:tcPr>
            <w:tcW w:w="1603" w:type="dxa"/>
            <w:vMerge/>
          </w:tcPr>
          <w:p w:rsidR="007C02EA" w:rsidRPr="00277F1C" w:rsidRDefault="007C02EA" w:rsidP="00277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0" w:type="dxa"/>
            <w:vMerge/>
          </w:tcPr>
          <w:p w:rsidR="007C02EA" w:rsidRPr="00277F1C" w:rsidRDefault="007C02EA" w:rsidP="00277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C02EA" w:rsidRPr="00277F1C" w:rsidRDefault="007C02EA" w:rsidP="00277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C02EA" w:rsidRPr="00277F1C" w:rsidRDefault="007C02EA" w:rsidP="00277F1C">
            <w:pPr>
              <w:jc w:val="center"/>
              <w:rPr>
                <w:sz w:val="28"/>
                <w:szCs w:val="28"/>
              </w:rPr>
            </w:pPr>
            <w:r w:rsidRPr="00277F1C">
              <w:rPr>
                <w:sz w:val="28"/>
                <w:szCs w:val="28"/>
              </w:rPr>
              <w:t>норматив</w:t>
            </w:r>
          </w:p>
        </w:tc>
        <w:tc>
          <w:tcPr>
            <w:tcW w:w="1701" w:type="dxa"/>
          </w:tcPr>
          <w:p w:rsidR="007C02EA" w:rsidRPr="00277F1C" w:rsidRDefault="007C02EA" w:rsidP="00277F1C">
            <w:pPr>
              <w:jc w:val="center"/>
              <w:rPr>
                <w:sz w:val="28"/>
                <w:szCs w:val="28"/>
              </w:rPr>
            </w:pPr>
            <w:r w:rsidRPr="00277F1C">
              <w:rPr>
                <w:sz w:val="28"/>
                <w:szCs w:val="28"/>
              </w:rPr>
              <w:t>оплата</w:t>
            </w:r>
          </w:p>
        </w:tc>
      </w:tr>
      <w:tr w:rsidR="007C02EA" w:rsidRPr="009662E5" w:rsidTr="00277F1C">
        <w:tc>
          <w:tcPr>
            <w:tcW w:w="1603" w:type="dxa"/>
            <w:vMerge w:val="restart"/>
          </w:tcPr>
          <w:p w:rsidR="007C02EA" w:rsidRPr="00277F1C" w:rsidRDefault="007C02EA" w:rsidP="00277F1C">
            <w:pPr>
              <w:jc w:val="center"/>
              <w:rPr>
                <w:sz w:val="28"/>
                <w:szCs w:val="28"/>
              </w:rPr>
            </w:pPr>
            <w:r w:rsidRPr="00277F1C">
              <w:rPr>
                <w:sz w:val="28"/>
                <w:szCs w:val="28"/>
              </w:rPr>
              <w:t>381,12</w:t>
            </w:r>
          </w:p>
        </w:tc>
        <w:tc>
          <w:tcPr>
            <w:tcW w:w="2900" w:type="dxa"/>
          </w:tcPr>
          <w:p w:rsidR="007C02EA" w:rsidRPr="00277F1C" w:rsidRDefault="007C02EA" w:rsidP="00277F1C">
            <w:pPr>
              <w:jc w:val="center"/>
              <w:rPr>
                <w:sz w:val="28"/>
                <w:szCs w:val="28"/>
              </w:rPr>
            </w:pPr>
            <w:r w:rsidRPr="00277F1C">
              <w:rPr>
                <w:sz w:val="28"/>
                <w:szCs w:val="28"/>
              </w:rPr>
              <w:t>Многоквартирный дом</w:t>
            </w:r>
          </w:p>
        </w:tc>
        <w:tc>
          <w:tcPr>
            <w:tcW w:w="1275" w:type="dxa"/>
          </w:tcPr>
          <w:p w:rsidR="007C02EA" w:rsidRPr="00277F1C" w:rsidRDefault="007C02EA" w:rsidP="00277F1C">
            <w:pPr>
              <w:jc w:val="center"/>
              <w:rPr>
                <w:sz w:val="28"/>
                <w:szCs w:val="2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,32 м3"/>
              </w:smartTagPr>
              <w:r w:rsidRPr="00277F1C">
                <w:rPr>
                  <w:sz w:val="28"/>
                  <w:szCs w:val="28"/>
                </w:rPr>
                <w:t>1,32 м</w:t>
              </w:r>
              <w:r w:rsidRPr="00277F1C">
                <w:rPr>
                  <w:sz w:val="28"/>
                  <w:szCs w:val="28"/>
                  <w:vertAlign w:val="superscript"/>
                </w:rPr>
                <w:t>3</w:t>
              </w:r>
            </w:smartTag>
          </w:p>
        </w:tc>
        <w:tc>
          <w:tcPr>
            <w:tcW w:w="1985" w:type="dxa"/>
          </w:tcPr>
          <w:p w:rsidR="007C02EA" w:rsidRPr="00277F1C" w:rsidRDefault="007C02EA" w:rsidP="00277F1C">
            <w:pPr>
              <w:jc w:val="center"/>
              <w:rPr>
                <w:sz w:val="28"/>
                <w:szCs w:val="2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0,11 м3"/>
              </w:smartTagPr>
              <w:r w:rsidRPr="00277F1C">
                <w:rPr>
                  <w:sz w:val="28"/>
                  <w:szCs w:val="28"/>
                </w:rPr>
                <w:t>0,11 м</w:t>
              </w:r>
              <w:r w:rsidRPr="00277F1C">
                <w:rPr>
                  <w:sz w:val="28"/>
                  <w:szCs w:val="28"/>
                  <w:vertAlign w:val="superscript"/>
                </w:rPr>
                <w:t>3</w:t>
              </w:r>
            </w:smartTag>
          </w:p>
        </w:tc>
        <w:tc>
          <w:tcPr>
            <w:tcW w:w="1701" w:type="dxa"/>
          </w:tcPr>
          <w:p w:rsidR="007C02EA" w:rsidRPr="00277F1C" w:rsidRDefault="007C02EA" w:rsidP="00277F1C">
            <w:pPr>
              <w:jc w:val="center"/>
              <w:rPr>
                <w:sz w:val="28"/>
                <w:szCs w:val="28"/>
              </w:rPr>
            </w:pPr>
            <w:r w:rsidRPr="00277F1C">
              <w:rPr>
                <w:sz w:val="28"/>
                <w:szCs w:val="28"/>
              </w:rPr>
              <w:t>41,92</w:t>
            </w:r>
          </w:p>
        </w:tc>
      </w:tr>
      <w:tr w:rsidR="007C02EA" w:rsidRPr="009662E5" w:rsidTr="00277F1C">
        <w:tc>
          <w:tcPr>
            <w:tcW w:w="1603" w:type="dxa"/>
            <w:vMerge/>
          </w:tcPr>
          <w:p w:rsidR="007C02EA" w:rsidRPr="00277F1C" w:rsidRDefault="007C02EA" w:rsidP="00277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0" w:type="dxa"/>
          </w:tcPr>
          <w:p w:rsidR="007C02EA" w:rsidRPr="00277F1C" w:rsidRDefault="007C02EA" w:rsidP="00277F1C">
            <w:pPr>
              <w:jc w:val="center"/>
              <w:rPr>
                <w:sz w:val="28"/>
                <w:szCs w:val="28"/>
              </w:rPr>
            </w:pPr>
            <w:r w:rsidRPr="00277F1C">
              <w:rPr>
                <w:sz w:val="28"/>
                <w:szCs w:val="28"/>
              </w:rPr>
              <w:t>Частный сектор</w:t>
            </w:r>
          </w:p>
        </w:tc>
        <w:tc>
          <w:tcPr>
            <w:tcW w:w="1275" w:type="dxa"/>
          </w:tcPr>
          <w:p w:rsidR="007C02EA" w:rsidRPr="00277F1C" w:rsidRDefault="007C02EA" w:rsidP="00277F1C">
            <w:pPr>
              <w:jc w:val="center"/>
              <w:rPr>
                <w:sz w:val="28"/>
                <w:szCs w:val="2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,8 м3"/>
              </w:smartTagPr>
              <w:r w:rsidRPr="00277F1C">
                <w:rPr>
                  <w:sz w:val="28"/>
                  <w:szCs w:val="28"/>
                </w:rPr>
                <w:t>1,8 м</w:t>
              </w:r>
              <w:r w:rsidRPr="00277F1C">
                <w:rPr>
                  <w:sz w:val="28"/>
                  <w:szCs w:val="28"/>
                  <w:vertAlign w:val="superscript"/>
                </w:rPr>
                <w:t>3</w:t>
              </w:r>
            </w:smartTag>
          </w:p>
        </w:tc>
        <w:tc>
          <w:tcPr>
            <w:tcW w:w="1985" w:type="dxa"/>
          </w:tcPr>
          <w:p w:rsidR="007C02EA" w:rsidRPr="00277F1C" w:rsidRDefault="007C02EA" w:rsidP="00277F1C">
            <w:pPr>
              <w:jc w:val="center"/>
              <w:rPr>
                <w:sz w:val="28"/>
                <w:szCs w:val="2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0,15 м3"/>
              </w:smartTagPr>
              <w:r w:rsidRPr="00277F1C">
                <w:rPr>
                  <w:sz w:val="28"/>
                  <w:szCs w:val="28"/>
                </w:rPr>
                <w:t>0,15 м</w:t>
              </w:r>
              <w:r w:rsidRPr="00277F1C">
                <w:rPr>
                  <w:sz w:val="28"/>
                  <w:szCs w:val="28"/>
                  <w:vertAlign w:val="superscript"/>
                </w:rPr>
                <w:t>3</w:t>
              </w:r>
            </w:smartTag>
          </w:p>
        </w:tc>
        <w:tc>
          <w:tcPr>
            <w:tcW w:w="1701" w:type="dxa"/>
          </w:tcPr>
          <w:p w:rsidR="007C02EA" w:rsidRPr="00277F1C" w:rsidRDefault="007C02EA" w:rsidP="00277F1C">
            <w:pPr>
              <w:jc w:val="center"/>
              <w:rPr>
                <w:sz w:val="28"/>
                <w:szCs w:val="28"/>
              </w:rPr>
            </w:pPr>
            <w:r w:rsidRPr="00277F1C">
              <w:rPr>
                <w:sz w:val="28"/>
                <w:szCs w:val="28"/>
              </w:rPr>
              <w:t>57,17</w:t>
            </w:r>
          </w:p>
        </w:tc>
      </w:tr>
    </w:tbl>
    <w:p w:rsidR="007C02EA" w:rsidRPr="009662E5" w:rsidRDefault="007C02EA" w:rsidP="002D36AC">
      <w:pPr>
        <w:rPr>
          <w:b/>
          <w:sz w:val="28"/>
          <w:szCs w:val="28"/>
        </w:rPr>
      </w:pPr>
    </w:p>
    <w:p w:rsidR="007C02EA" w:rsidRPr="009662E5" w:rsidRDefault="007C02EA" w:rsidP="002D36AC">
      <w:pPr>
        <w:rPr>
          <w:b/>
          <w:sz w:val="28"/>
          <w:szCs w:val="28"/>
        </w:rPr>
      </w:pPr>
    </w:p>
    <w:p w:rsidR="007C02EA" w:rsidRPr="009662E5" w:rsidRDefault="007C02EA" w:rsidP="002D36AC">
      <w:pPr>
        <w:jc w:val="center"/>
        <w:rPr>
          <w:b/>
          <w:sz w:val="28"/>
          <w:szCs w:val="28"/>
        </w:rPr>
      </w:pPr>
      <w:r w:rsidRPr="009662E5">
        <w:rPr>
          <w:b/>
          <w:sz w:val="28"/>
          <w:szCs w:val="28"/>
        </w:rPr>
        <w:t xml:space="preserve">Тарифы на вывоз нормативов образования твёрдых бытовых отходов </w:t>
      </w:r>
    </w:p>
    <w:p w:rsidR="007C02EA" w:rsidRPr="009662E5" w:rsidRDefault="007C02EA" w:rsidP="002D36AC">
      <w:pPr>
        <w:jc w:val="center"/>
        <w:rPr>
          <w:b/>
          <w:sz w:val="28"/>
          <w:szCs w:val="28"/>
        </w:rPr>
      </w:pPr>
      <w:r w:rsidRPr="009662E5">
        <w:rPr>
          <w:b/>
          <w:sz w:val="28"/>
          <w:szCs w:val="28"/>
        </w:rPr>
        <w:t>для предприятий и организаций (без НДС) в месяц</w:t>
      </w:r>
    </w:p>
    <w:p w:rsidR="007C02EA" w:rsidRPr="009662E5" w:rsidRDefault="007C02EA" w:rsidP="002D36AC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75"/>
        <w:gridCol w:w="4689"/>
      </w:tblGrid>
      <w:tr w:rsidR="007C02EA" w:rsidRPr="009662E5" w:rsidTr="00277F1C">
        <w:tc>
          <w:tcPr>
            <w:tcW w:w="4775" w:type="dxa"/>
          </w:tcPr>
          <w:p w:rsidR="007C02EA" w:rsidRPr="00277F1C" w:rsidRDefault="007C02EA" w:rsidP="00277F1C">
            <w:pPr>
              <w:jc w:val="center"/>
              <w:rPr>
                <w:sz w:val="28"/>
                <w:szCs w:val="2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277F1C">
                <w:rPr>
                  <w:sz w:val="28"/>
                  <w:szCs w:val="28"/>
                </w:rPr>
                <w:t>1 м</w:t>
              </w:r>
              <w:r w:rsidRPr="00277F1C">
                <w:rPr>
                  <w:sz w:val="28"/>
                  <w:szCs w:val="28"/>
                  <w:vertAlign w:val="superscript"/>
                </w:rPr>
                <w:t>3</w:t>
              </w:r>
            </w:smartTag>
          </w:p>
        </w:tc>
        <w:tc>
          <w:tcPr>
            <w:tcW w:w="4689" w:type="dxa"/>
          </w:tcPr>
          <w:p w:rsidR="007C02EA" w:rsidRPr="00277F1C" w:rsidRDefault="007C02EA" w:rsidP="00277F1C">
            <w:pPr>
              <w:jc w:val="center"/>
              <w:rPr>
                <w:sz w:val="28"/>
                <w:szCs w:val="28"/>
              </w:rPr>
            </w:pPr>
            <w:r w:rsidRPr="00277F1C">
              <w:rPr>
                <w:sz w:val="28"/>
                <w:szCs w:val="28"/>
              </w:rPr>
              <w:t>(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277F1C">
                <w:rPr>
                  <w:sz w:val="28"/>
                  <w:szCs w:val="28"/>
                </w:rPr>
                <w:t>0,75 м</w:t>
              </w:r>
              <w:r w:rsidRPr="00277F1C">
                <w:rPr>
                  <w:sz w:val="28"/>
                  <w:szCs w:val="28"/>
                  <w:vertAlign w:val="superscript"/>
                </w:rPr>
                <w:t>3</w:t>
              </w:r>
            </w:smartTag>
            <w:r w:rsidRPr="00277F1C">
              <w:rPr>
                <w:sz w:val="28"/>
                <w:szCs w:val="28"/>
                <w:vertAlign w:val="superscript"/>
              </w:rPr>
              <w:t xml:space="preserve"> </w:t>
            </w:r>
            <w:r w:rsidRPr="00277F1C">
              <w:rPr>
                <w:sz w:val="28"/>
                <w:szCs w:val="28"/>
              </w:rPr>
              <w:t>– контейнер)</w:t>
            </w:r>
          </w:p>
        </w:tc>
      </w:tr>
      <w:tr w:rsidR="007C02EA" w:rsidRPr="009662E5" w:rsidTr="00277F1C">
        <w:tc>
          <w:tcPr>
            <w:tcW w:w="4775" w:type="dxa"/>
          </w:tcPr>
          <w:p w:rsidR="007C02EA" w:rsidRPr="00277F1C" w:rsidRDefault="007C02EA" w:rsidP="00277F1C">
            <w:pPr>
              <w:jc w:val="center"/>
              <w:rPr>
                <w:sz w:val="28"/>
                <w:szCs w:val="28"/>
              </w:rPr>
            </w:pPr>
            <w:r w:rsidRPr="00277F1C">
              <w:rPr>
                <w:sz w:val="28"/>
                <w:szCs w:val="28"/>
              </w:rPr>
              <w:t>381,12</w:t>
            </w:r>
          </w:p>
        </w:tc>
        <w:tc>
          <w:tcPr>
            <w:tcW w:w="4689" w:type="dxa"/>
          </w:tcPr>
          <w:p w:rsidR="007C02EA" w:rsidRPr="00277F1C" w:rsidRDefault="007C02EA" w:rsidP="00277F1C">
            <w:pPr>
              <w:jc w:val="center"/>
              <w:rPr>
                <w:sz w:val="28"/>
                <w:szCs w:val="28"/>
              </w:rPr>
            </w:pPr>
            <w:r w:rsidRPr="00277F1C">
              <w:rPr>
                <w:sz w:val="28"/>
                <w:szCs w:val="28"/>
              </w:rPr>
              <w:t>285,84</w:t>
            </w:r>
          </w:p>
        </w:tc>
      </w:tr>
    </w:tbl>
    <w:p w:rsidR="007C02EA" w:rsidRPr="009662E5" w:rsidRDefault="007C02EA" w:rsidP="002D36AC">
      <w:pPr>
        <w:jc w:val="both"/>
        <w:rPr>
          <w:b/>
          <w:sz w:val="28"/>
          <w:szCs w:val="28"/>
        </w:rPr>
      </w:pPr>
    </w:p>
    <w:p w:rsidR="007C02EA" w:rsidRPr="009662E5" w:rsidRDefault="007C02EA" w:rsidP="002D36AC">
      <w:pPr>
        <w:jc w:val="both"/>
        <w:rPr>
          <w:b/>
          <w:sz w:val="28"/>
          <w:szCs w:val="28"/>
        </w:rPr>
      </w:pPr>
    </w:p>
    <w:p w:rsidR="007C02EA" w:rsidRDefault="007C02EA" w:rsidP="002D36A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Исполняющий обязанности главы</w:t>
      </w:r>
      <w:r w:rsidRPr="009662E5">
        <w:rPr>
          <w:sz w:val="28"/>
          <w:szCs w:val="28"/>
        </w:rPr>
        <w:t xml:space="preserve"> </w:t>
      </w:r>
    </w:p>
    <w:p w:rsidR="007C02EA" w:rsidRPr="009662E5" w:rsidRDefault="007C02EA" w:rsidP="002D36AC">
      <w:pPr>
        <w:jc w:val="both"/>
        <w:rPr>
          <w:sz w:val="28"/>
          <w:szCs w:val="28"/>
        </w:rPr>
      </w:pPr>
      <w:r w:rsidRPr="009662E5">
        <w:rPr>
          <w:sz w:val="28"/>
          <w:szCs w:val="28"/>
        </w:rPr>
        <w:t>Алексеевского сельского поселения</w:t>
      </w:r>
    </w:p>
    <w:p w:rsidR="007C02EA" w:rsidRDefault="007C02EA" w:rsidP="002D36AC">
      <w:pPr>
        <w:tabs>
          <w:tab w:val="left" w:pos="-18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Тихорецкого</w:t>
      </w:r>
      <w:r w:rsidRPr="00E809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        </w:t>
      </w:r>
      <w:r w:rsidRPr="009662E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</w:t>
      </w:r>
      <w:r w:rsidRPr="009662E5">
        <w:rPr>
          <w:sz w:val="28"/>
          <w:szCs w:val="28"/>
        </w:rPr>
        <w:t xml:space="preserve">     </w:t>
      </w:r>
      <w:r w:rsidRPr="00E809D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Н.Е.Михайлов</w:t>
      </w:r>
    </w:p>
    <w:p w:rsidR="007C02EA" w:rsidRDefault="007C02EA" w:rsidP="002D36AC">
      <w:pPr>
        <w:tabs>
          <w:tab w:val="left" w:pos="-180"/>
        </w:tabs>
        <w:autoSpaceDE/>
        <w:autoSpaceDN/>
        <w:jc w:val="both"/>
        <w:rPr>
          <w:sz w:val="28"/>
          <w:szCs w:val="28"/>
        </w:rPr>
      </w:pPr>
    </w:p>
    <w:p w:rsidR="007C02EA" w:rsidRDefault="007C02EA" w:rsidP="002D36AC">
      <w:pPr>
        <w:tabs>
          <w:tab w:val="left" w:pos="-180"/>
        </w:tabs>
        <w:autoSpaceDE/>
        <w:autoSpaceDN/>
        <w:jc w:val="both"/>
        <w:rPr>
          <w:sz w:val="28"/>
          <w:szCs w:val="28"/>
        </w:rPr>
      </w:pPr>
    </w:p>
    <w:p w:rsidR="007C02EA" w:rsidRDefault="007C02EA" w:rsidP="002D36AC">
      <w:pPr>
        <w:tabs>
          <w:tab w:val="left" w:pos="-180"/>
        </w:tabs>
        <w:autoSpaceDE/>
        <w:autoSpaceDN/>
        <w:jc w:val="both"/>
        <w:rPr>
          <w:sz w:val="28"/>
          <w:szCs w:val="28"/>
        </w:rPr>
      </w:pPr>
    </w:p>
    <w:p w:rsidR="007C02EA" w:rsidRDefault="007C02EA" w:rsidP="002D36AC">
      <w:pPr>
        <w:tabs>
          <w:tab w:val="left" w:pos="-180"/>
        </w:tabs>
        <w:autoSpaceDE/>
        <w:autoSpaceDN/>
        <w:jc w:val="both"/>
        <w:rPr>
          <w:sz w:val="28"/>
          <w:szCs w:val="28"/>
        </w:rPr>
      </w:pPr>
    </w:p>
    <w:p w:rsidR="007C02EA" w:rsidRDefault="007C02EA" w:rsidP="002D36AC">
      <w:pPr>
        <w:tabs>
          <w:tab w:val="left" w:pos="-180"/>
        </w:tabs>
        <w:autoSpaceDE/>
        <w:autoSpaceDN/>
        <w:jc w:val="both"/>
        <w:rPr>
          <w:sz w:val="28"/>
          <w:szCs w:val="28"/>
        </w:rPr>
      </w:pPr>
    </w:p>
    <w:p w:rsidR="007C02EA" w:rsidRDefault="007C02EA" w:rsidP="002D36AC">
      <w:pPr>
        <w:tabs>
          <w:tab w:val="left" w:pos="-180"/>
        </w:tabs>
        <w:autoSpaceDE/>
        <w:autoSpaceDN/>
        <w:jc w:val="both"/>
        <w:rPr>
          <w:sz w:val="28"/>
          <w:szCs w:val="28"/>
        </w:rPr>
      </w:pPr>
    </w:p>
    <w:p w:rsidR="007C02EA" w:rsidRDefault="007C02EA" w:rsidP="002D36AC">
      <w:pPr>
        <w:tabs>
          <w:tab w:val="left" w:pos="-180"/>
        </w:tabs>
        <w:autoSpaceDE/>
        <w:autoSpaceDN/>
        <w:jc w:val="both"/>
        <w:rPr>
          <w:sz w:val="28"/>
          <w:szCs w:val="28"/>
        </w:rPr>
      </w:pPr>
    </w:p>
    <w:p w:rsidR="007C02EA" w:rsidRDefault="007C02EA" w:rsidP="002D36AC">
      <w:pPr>
        <w:tabs>
          <w:tab w:val="left" w:pos="-180"/>
        </w:tabs>
        <w:autoSpaceDE/>
        <w:autoSpaceDN/>
        <w:jc w:val="both"/>
        <w:rPr>
          <w:sz w:val="28"/>
          <w:szCs w:val="28"/>
        </w:rPr>
      </w:pPr>
    </w:p>
    <w:p w:rsidR="007C02EA" w:rsidRDefault="007C02EA" w:rsidP="002D36AC">
      <w:pPr>
        <w:tabs>
          <w:tab w:val="left" w:pos="-180"/>
        </w:tabs>
        <w:autoSpaceDE/>
        <w:autoSpaceDN/>
        <w:jc w:val="both"/>
        <w:rPr>
          <w:sz w:val="28"/>
          <w:szCs w:val="28"/>
        </w:rPr>
      </w:pPr>
    </w:p>
    <w:p w:rsidR="007C02EA" w:rsidRDefault="007C02EA" w:rsidP="002D36AC">
      <w:pPr>
        <w:tabs>
          <w:tab w:val="left" w:pos="-180"/>
        </w:tabs>
        <w:autoSpaceDE/>
        <w:autoSpaceDN/>
        <w:jc w:val="both"/>
        <w:rPr>
          <w:sz w:val="28"/>
          <w:szCs w:val="28"/>
        </w:rPr>
      </w:pPr>
    </w:p>
    <w:p w:rsidR="007C02EA" w:rsidRDefault="007C02EA" w:rsidP="002D36AC">
      <w:pPr>
        <w:tabs>
          <w:tab w:val="left" w:pos="-180"/>
        </w:tabs>
        <w:autoSpaceDE/>
        <w:autoSpaceDN/>
        <w:jc w:val="both"/>
        <w:rPr>
          <w:sz w:val="28"/>
          <w:szCs w:val="28"/>
        </w:rPr>
      </w:pPr>
    </w:p>
    <w:p w:rsidR="007C02EA" w:rsidRDefault="007C02EA" w:rsidP="002D36AC">
      <w:pPr>
        <w:tabs>
          <w:tab w:val="left" w:pos="-180"/>
        </w:tabs>
        <w:autoSpaceDE/>
        <w:autoSpaceDN/>
        <w:jc w:val="both"/>
        <w:rPr>
          <w:sz w:val="28"/>
          <w:szCs w:val="28"/>
        </w:rPr>
      </w:pPr>
    </w:p>
    <w:p w:rsidR="007C02EA" w:rsidRDefault="007C02EA" w:rsidP="002D36AC">
      <w:pPr>
        <w:tabs>
          <w:tab w:val="left" w:pos="-180"/>
        </w:tabs>
        <w:autoSpaceDE/>
        <w:autoSpaceDN/>
        <w:jc w:val="both"/>
        <w:rPr>
          <w:sz w:val="28"/>
          <w:szCs w:val="28"/>
        </w:rPr>
      </w:pPr>
    </w:p>
    <w:p w:rsidR="007C02EA" w:rsidRDefault="007C02EA" w:rsidP="002D36AC">
      <w:pPr>
        <w:tabs>
          <w:tab w:val="left" w:pos="-180"/>
        </w:tabs>
        <w:autoSpaceDE/>
        <w:autoSpaceDN/>
        <w:jc w:val="both"/>
        <w:rPr>
          <w:sz w:val="28"/>
          <w:szCs w:val="28"/>
        </w:rPr>
      </w:pPr>
    </w:p>
    <w:p w:rsidR="007C02EA" w:rsidRDefault="007C02EA" w:rsidP="002D36AC">
      <w:pPr>
        <w:tabs>
          <w:tab w:val="left" w:pos="-180"/>
        </w:tabs>
        <w:autoSpaceDE/>
        <w:autoSpaceDN/>
        <w:jc w:val="both"/>
        <w:rPr>
          <w:sz w:val="28"/>
          <w:szCs w:val="28"/>
        </w:rPr>
      </w:pPr>
    </w:p>
    <w:p w:rsidR="007C02EA" w:rsidRDefault="007C02EA" w:rsidP="002D36AC">
      <w:pPr>
        <w:tabs>
          <w:tab w:val="left" w:pos="-180"/>
        </w:tabs>
        <w:autoSpaceDE/>
        <w:autoSpaceDN/>
        <w:jc w:val="both"/>
        <w:rPr>
          <w:sz w:val="28"/>
          <w:szCs w:val="28"/>
        </w:rPr>
      </w:pPr>
    </w:p>
    <w:p w:rsidR="007C02EA" w:rsidRDefault="007C02EA" w:rsidP="002D36AC">
      <w:pPr>
        <w:tabs>
          <w:tab w:val="left" w:pos="-180"/>
        </w:tabs>
        <w:autoSpaceDE/>
        <w:autoSpaceDN/>
        <w:jc w:val="both"/>
        <w:rPr>
          <w:sz w:val="28"/>
          <w:szCs w:val="28"/>
        </w:rPr>
      </w:pPr>
    </w:p>
    <w:sectPr w:rsidR="007C02EA" w:rsidSect="00E809D7">
      <w:headerReference w:type="even" r:id="rId7"/>
      <w:headerReference w:type="default" r:id="rId8"/>
      <w:pgSz w:w="11906" w:h="16838"/>
      <w:pgMar w:top="1134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2EA" w:rsidRDefault="007C02EA" w:rsidP="004A30F1">
      <w:r>
        <w:separator/>
      </w:r>
    </w:p>
  </w:endnote>
  <w:endnote w:type="continuationSeparator" w:id="0">
    <w:p w:rsidR="007C02EA" w:rsidRDefault="007C02EA" w:rsidP="004A3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2EA" w:rsidRDefault="007C02EA" w:rsidP="004A30F1">
      <w:r>
        <w:separator/>
      </w:r>
    </w:p>
  </w:footnote>
  <w:footnote w:type="continuationSeparator" w:id="0">
    <w:p w:rsidR="007C02EA" w:rsidRDefault="007C02EA" w:rsidP="004A30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2EA" w:rsidRDefault="007C02EA" w:rsidP="00415C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02EA" w:rsidRDefault="007C02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2EA" w:rsidRDefault="007C02EA" w:rsidP="00415C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C02EA" w:rsidRDefault="007C02E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DAE"/>
    <w:rsid w:val="0000260A"/>
    <w:rsid w:val="00004E0C"/>
    <w:rsid w:val="00005952"/>
    <w:rsid w:val="0000650A"/>
    <w:rsid w:val="00007287"/>
    <w:rsid w:val="000121ED"/>
    <w:rsid w:val="0002067D"/>
    <w:rsid w:val="00020E05"/>
    <w:rsid w:val="000240A2"/>
    <w:rsid w:val="00027804"/>
    <w:rsid w:val="00035E1B"/>
    <w:rsid w:val="00037A32"/>
    <w:rsid w:val="00037CD1"/>
    <w:rsid w:val="0004298B"/>
    <w:rsid w:val="00042D53"/>
    <w:rsid w:val="00043B53"/>
    <w:rsid w:val="000468B8"/>
    <w:rsid w:val="0004711A"/>
    <w:rsid w:val="00047390"/>
    <w:rsid w:val="0006015F"/>
    <w:rsid w:val="000603D2"/>
    <w:rsid w:val="0006110D"/>
    <w:rsid w:val="00061BDE"/>
    <w:rsid w:val="00062909"/>
    <w:rsid w:val="00062D2B"/>
    <w:rsid w:val="00065067"/>
    <w:rsid w:val="00066719"/>
    <w:rsid w:val="00067879"/>
    <w:rsid w:val="000707EA"/>
    <w:rsid w:val="00073ABB"/>
    <w:rsid w:val="0008162E"/>
    <w:rsid w:val="0008251E"/>
    <w:rsid w:val="00083DE4"/>
    <w:rsid w:val="00085DA2"/>
    <w:rsid w:val="00087DDD"/>
    <w:rsid w:val="000943EA"/>
    <w:rsid w:val="00094DA4"/>
    <w:rsid w:val="000954EC"/>
    <w:rsid w:val="00097D1C"/>
    <w:rsid w:val="000A1CFC"/>
    <w:rsid w:val="000A5EA2"/>
    <w:rsid w:val="000A60D8"/>
    <w:rsid w:val="000B143F"/>
    <w:rsid w:val="000B6355"/>
    <w:rsid w:val="000B7BE0"/>
    <w:rsid w:val="000C0751"/>
    <w:rsid w:val="000C2C4E"/>
    <w:rsid w:val="000C3504"/>
    <w:rsid w:val="000C463E"/>
    <w:rsid w:val="000C5689"/>
    <w:rsid w:val="000C5E92"/>
    <w:rsid w:val="000C7164"/>
    <w:rsid w:val="000C7BA4"/>
    <w:rsid w:val="000D094C"/>
    <w:rsid w:val="000D0F7B"/>
    <w:rsid w:val="000D163C"/>
    <w:rsid w:val="000D2B83"/>
    <w:rsid w:val="000D6F71"/>
    <w:rsid w:val="000E47E1"/>
    <w:rsid w:val="000E628A"/>
    <w:rsid w:val="000E69A5"/>
    <w:rsid w:val="000E6F59"/>
    <w:rsid w:val="0010153D"/>
    <w:rsid w:val="00101AFC"/>
    <w:rsid w:val="00107F9C"/>
    <w:rsid w:val="0011437E"/>
    <w:rsid w:val="0011451D"/>
    <w:rsid w:val="001148ED"/>
    <w:rsid w:val="00121FBA"/>
    <w:rsid w:val="0012212B"/>
    <w:rsid w:val="00122DE3"/>
    <w:rsid w:val="00127C3F"/>
    <w:rsid w:val="001331EA"/>
    <w:rsid w:val="0013475E"/>
    <w:rsid w:val="00140D67"/>
    <w:rsid w:val="00144967"/>
    <w:rsid w:val="00147566"/>
    <w:rsid w:val="00147B7D"/>
    <w:rsid w:val="00151A32"/>
    <w:rsid w:val="00152F25"/>
    <w:rsid w:val="00155982"/>
    <w:rsid w:val="00155C42"/>
    <w:rsid w:val="00160659"/>
    <w:rsid w:val="0016236B"/>
    <w:rsid w:val="001627E6"/>
    <w:rsid w:val="0016657C"/>
    <w:rsid w:val="001705B8"/>
    <w:rsid w:val="001732BF"/>
    <w:rsid w:val="001849A4"/>
    <w:rsid w:val="001862B6"/>
    <w:rsid w:val="001863CE"/>
    <w:rsid w:val="00186B06"/>
    <w:rsid w:val="001902E3"/>
    <w:rsid w:val="00190D95"/>
    <w:rsid w:val="00191395"/>
    <w:rsid w:val="00197298"/>
    <w:rsid w:val="001A1499"/>
    <w:rsid w:val="001A5F85"/>
    <w:rsid w:val="001A7BE2"/>
    <w:rsid w:val="001B022A"/>
    <w:rsid w:val="001B063B"/>
    <w:rsid w:val="001B4164"/>
    <w:rsid w:val="001B436E"/>
    <w:rsid w:val="001B5DD0"/>
    <w:rsid w:val="001C54B7"/>
    <w:rsid w:val="001C6318"/>
    <w:rsid w:val="001C73BE"/>
    <w:rsid w:val="001C77DC"/>
    <w:rsid w:val="001D04D5"/>
    <w:rsid w:val="001D2AB4"/>
    <w:rsid w:val="001D480A"/>
    <w:rsid w:val="001D49EC"/>
    <w:rsid w:val="001D53D8"/>
    <w:rsid w:val="001E0F48"/>
    <w:rsid w:val="001E174D"/>
    <w:rsid w:val="001E2937"/>
    <w:rsid w:val="001E4F15"/>
    <w:rsid w:val="001F110B"/>
    <w:rsid w:val="002018A2"/>
    <w:rsid w:val="00201906"/>
    <w:rsid w:val="002049D1"/>
    <w:rsid w:val="002068E9"/>
    <w:rsid w:val="00212220"/>
    <w:rsid w:val="00215FA1"/>
    <w:rsid w:val="00227755"/>
    <w:rsid w:val="00227D56"/>
    <w:rsid w:val="00236079"/>
    <w:rsid w:val="00237D80"/>
    <w:rsid w:val="002409DF"/>
    <w:rsid w:val="00240D72"/>
    <w:rsid w:val="0024438B"/>
    <w:rsid w:val="00246594"/>
    <w:rsid w:val="00247A75"/>
    <w:rsid w:val="002534FD"/>
    <w:rsid w:val="00257A22"/>
    <w:rsid w:val="00260DC6"/>
    <w:rsid w:val="00261706"/>
    <w:rsid w:val="00267577"/>
    <w:rsid w:val="00270E18"/>
    <w:rsid w:val="00272F87"/>
    <w:rsid w:val="00273FE4"/>
    <w:rsid w:val="00274903"/>
    <w:rsid w:val="0027533A"/>
    <w:rsid w:val="00277F1C"/>
    <w:rsid w:val="00281FBF"/>
    <w:rsid w:val="00290D08"/>
    <w:rsid w:val="0029321A"/>
    <w:rsid w:val="00294AEF"/>
    <w:rsid w:val="00295BD6"/>
    <w:rsid w:val="002968D6"/>
    <w:rsid w:val="00297C61"/>
    <w:rsid w:val="002A04C8"/>
    <w:rsid w:val="002A0F65"/>
    <w:rsid w:val="002A1DA7"/>
    <w:rsid w:val="002A7888"/>
    <w:rsid w:val="002B1B92"/>
    <w:rsid w:val="002B1F98"/>
    <w:rsid w:val="002B436E"/>
    <w:rsid w:val="002B4EEE"/>
    <w:rsid w:val="002B543B"/>
    <w:rsid w:val="002B67AD"/>
    <w:rsid w:val="002C40D9"/>
    <w:rsid w:val="002C5CE6"/>
    <w:rsid w:val="002C7603"/>
    <w:rsid w:val="002D36AC"/>
    <w:rsid w:val="002D6C99"/>
    <w:rsid w:val="002E023F"/>
    <w:rsid w:val="002E6E8C"/>
    <w:rsid w:val="002E7D7B"/>
    <w:rsid w:val="002F2105"/>
    <w:rsid w:val="002F7E31"/>
    <w:rsid w:val="00301E53"/>
    <w:rsid w:val="00312725"/>
    <w:rsid w:val="00314EA9"/>
    <w:rsid w:val="00316302"/>
    <w:rsid w:val="00316F6D"/>
    <w:rsid w:val="003266E6"/>
    <w:rsid w:val="0033114A"/>
    <w:rsid w:val="00332E11"/>
    <w:rsid w:val="003410ED"/>
    <w:rsid w:val="003412DB"/>
    <w:rsid w:val="003525E1"/>
    <w:rsid w:val="00363224"/>
    <w:rsid w:val="00363523"/>
    <w:rsid w:val="00372FD1"/>
    <w:rsid w:val="00374390"/>
    <w:rsid w:val="00380DB6"/>
    <w:rsid w:val="00384766"/>
    <w:rsid w:val="00386C98"/>
    <w:rsid w:val="00391FDB"/>
    <w:rsid w:val="00392919"/>
    <w:rsid w:val="00394188"/>
    <w:rsid w:val="00395AC9"/>
    <w:rsid w:val="003A252D"/>
    <w:rsid w:val="003A2891"/>
    <w:rsid w:val="003A568F"/>
    <w:rsid w:val="003B07EE"/>
    <w:rsid w:val="003B0BC4"/>
    <w:rsid w:val="003B338E"/>
    <w:rsid w:val="003B61DA"/>
    <w:rsid w:val="003C0A66"/>
    <w:rsid w:val="003C0DAE"/>
    <w:rsid w:val="003C1680"/>
    <w:rsid w:val="003C2C52"/>
    <w:rsid w:val="003C3887"/>
    <w:rsid w:val="003C5251"/>
    <w:rsid w:val="003C7FFA"/>
    <w:rsid w:val="003D3198"/>
    <w:rsid w:val="003D3962"/>
    <w:rsid w:val="003D3A5E"/>
    <w:rsid w:val="003D6141"/>
    <w:rsid w:val="003D679B"/>
    <w:rsid w:val="003E25DB"/>
    <w:rsid w:val="003F11A4"/>
    <w:rsid w:val="003F3327"/>
    <w:rsid w:val="003F7700"/>
    <w:rsid w:val="004006FA"/>
    <w:rsid w:val="004024BE"/>
    <w:rsid w:val="004026FB"/>
    <w:rsid w:val="00407372"/>
    <w:rsid w:val="00407739"/>
    <w:rsid w:val="00411EB3"/>
    <w:rsid w:val="00413C34"/>
    <w:rsid w:val="00415C86"/>
    <w:rsid w:val="00415CF6"/>
    <w:rsid w:val="00423484"/>
    <w:rsid w:val="00423CBB"/>
    <w:rsid w:val="00424563"/>
    <w:rsid w:val="00433FB6"/>
    <w:rsid w:val="00441628"/>
    <w:rsid w:val="00442083"/>
    <w:rsid w:val="0044359A"/>
    <w:rsid w:val="00446491"/>
    <w:rsid w:val="00447788"/>
    <w:rsid w:val="00447D5A"/>
    <w:rsid w:val="00453488"/>
    <w:rsid w:val="00453885"/>
    <w:rsid w:val="004546E8"/>
    <w:rsid w:val="00456A01"/>
    <w:rsid w:val="004607F6"/>
    <w:rsid w:val="004630E7"/>
    <w:rsid w:val="00463A38"/>
    <w:rsid w:val="00464AE8"/>
    <w:rsid w:val="00465B0A"/>
    <w:rsid w:val="00465E7B"/>
    <w:rsid w:val="004662EF"/>
    <w:rsid w:val="004665AB"/>
    <w:rsid w:val="0046728A"/>
    <w:rsid w:val="00470194"/>
    <w:rsid w:val="00470FD1"/>
    <w:rsid w:val="00475013"/>
    <w:rsid w:val="00476D99"/>
    <w:rsid w:val="00477B63"/>
    <w:rsid w:val="00480C1B"/>
    <w:rsid w:val="004866B0"/>
    <w:rsid w:val="0049042A"/>
    <w:rsid w:val="00490CC2"/>
    <w:rsid w:val="004910AA"/>
    <w:rsid w:val="00495673"/>
    <w:rsid w:val="004A0E20"/>
    <w:rsid w:val="004A30F1"/>
    <w:rsid w:val="004A3AAC"/>
    <w:rsid w:val="004B05E4"/>
    <w:rsid w:val="004B0C09"/>
    <w:rsid w:val="004B0EEC"/>
    <w:rsid w:val="004B4D77"/>
    <w:rsid w:val="004B5D20"/>
    <w:rsid w:val="004C03FE"/>
    <w:rsid w:val="004D1A32"/>
    <w:rsid w:val="004D3006"/>
    <w:rsid w:val="004D4094"/>
    <w:rsid w:val="004D4870"/>
    <w:rsid w:val="004D553B"/>
    <w:rsid w:val="004D7F19"/>
    <w:rsid w:val="004E19B3"/>
    <w:rsid w:val="004E535D"/>
    <w:rsid w:val="004E5533"/>
    <w:rsid w:val="004E6FA2"/>
    <w:rsid w:val="004E70D7"/>
    <w:rsid w:val="004E7A3A"/>
    <w:rsid w:val="004F1579"/>
    <w:rsid w:val="004F2F06"/>
    <w:rsid w:val="004F5064"/>
    <w:rsid w:val="004F7D1D"/>
    <w:rsid w:val="004F7E10"/>
    <w:rsid w:val="00502900"/>
    <w:rsid w:val="005101AD"/>
    <w:rsid w:val="0051619D"/>
    <w:rsid w:val="00520851"/>
    <w:rsid w:val="00521266"/>
    <w:rsid w:val="005274F8"/>
    <w:rsid w:val="005277FE"/>
    <w:rsid w:val="0052795E"/>
    <w:rsid w:val="00532E6E"/>
    <w:rsid w:val="00536351"/>
    <w:rsid w:val="00537BE4"/>
    <w:rsid w:val="00546CB2"/>
    <w:rsid w:val="00546FEE"/>
    <w:rsid w:val="00552712"/>
    <w:rsid w:val="00553D29"/>
    <w:rsid w:val="00554D59"/>
    <w:rsid w:val="005559A7"/>
    <w:rsid w:val="00560892"/>
    <w:rsid w:val="00562FFC"/>
    <w:rsid w:val="005638E0"/>
    <w:rsid w:val="00563BF5"/>
    <w:rsid w:val="005644A2"/>
    <w:rsid w:val="0057218C"/>
    <w:rsid w:val="005721A0"/>
    <w:rsid w:val="00577885"/>
    <w:rsid w:val="00581ADE"/>
    <w:rsid w:val="00582E2C"/>
    <w:rsid w:val="00585EBB"/>
    <w:rsid w:val="00586206"/>
    <w:rsid w:val="00587BA8"/>
    <w:rsid w:val="00592575"/>
    <w:rsid w:val="00594034"/>
    <w:rsid w:val="00597407"/>
    <w:rsid w:val="005A0FEF"/>
    <w:rsid w:val="005A55DD"/>
    <w:rsid w:val="005A6A1E"/>
    <w:rsid w:val="005B3FE1"/>
    <w:rsid w:val="005B6391"/>
    <w:rsid w:val="005C0E2D"/>
    <w:rsid w:val="005C221F"/>
    <w:rsid w:val="005C560B"/>
    <w:rsid w:val="005C6192"/>
    <w:rsid w:val="005C734D"/>
    <w:rsid w:val="005D106B"/>
    <w:rsid w:val="005D3C23"/>
    <w:rsid w:val="005E07FA"/>
    <w:rsid w:val="005E4A6F"/>
    <w:rsid w:val="005F2D92"/>
    <w:rsid w:val="005F4B12"/>
    <w:rsid w:val="005F5AA6"/>
    <w:rsid w:val="006007CE"/>
    <w:rsid w:val="00604A40"/>
    <w:rsid w:val="00611A1D"/>
    <w:rsid w:val="006132F5"/>
    <w:rsid w:val="00615006"/>
    <w:rsid w:val="0061657E"/>
    <w:rsid w:val="006177E0"/>
    <w:rsid w:val="00620098"/>
    <w:rsid w:val="00630829"/>
    <w:rsid w:val="00632E38"/>
    <w:rsid w:val="00633468"/>
    <w:rsid w:val="00633973"/>
    <w:rsid w:val="0063579B"/>
    <w:rsid w:val="006368E3"/>
    <w:rsid w:val="00644455"/>
    <w:rsid w:val="00647D94"/>
    <w:rsid w:val="00656B8D"/>
    <w:rsid w:val="006579EA"/>
    <w:rsid w:val="006620A0"/>
    <w:rsid w:val="006622F5"/>
    <w:rsid w:val="006634E5"/>
    <w:rsid w:val="00664033"/>
    <w:rsid w:val="006707A1"/>
    <w:rsid w:val="0067305F"/>
    <w:rsid w:val="00674704"/>
    <w:rsid w:val="00675F0E"/>
    <w:rsid w:val="006838D4"/>
    <w:rsid w:val="00683D14"/>
    <w:rsid w:val="00684004"/>
    <w:rsid w:val="00686316"/>
    <w:rsid w:val="006863BD"/>
    <w:rsid w:val="0068643D"/>
    <w:rsid w:val="006869EB"/>
    <w:rsid w:val="0069283C"/>
    <w:rsid w:val="006939FE"/>
    <w:rsid w:val="00694814"/>
    <w:rsid w:val="00697C51"/>
    <w:rsid w:val="006A1069"/>
    <w:rsid w:val="006A3200"/>
    <w:rsid w:val="006A42E2"/>
    <w:rsid w:val="006B0BE2"/>
    <w:rsid w:val="006B10B6"/>
    <w:rsid w:val="006B58FE"/>
    <w:rsid w:val="006B6DC0"/>
    <w:rsid w:val="006B7F0F"/>
    <w:rsid w:val="006C07F0"/>
    <w:rsid w:val="006C1C32"/>
    <w:rsid w:val="006C343E"/>
    <w:rsid w:val="006C7372"/>
    <w:rsid w:val="006D1D58"/>
    <w:rsid w:val="006D44E7"/>
    <w:rsid w:val="006D6233"/>
    <w:rsid w:val="006E045C"/>
    <w:rsid w:val="006E05BE"/>
    <w:rsid w:val="006E207C"/>
    <w:rsid w:val="006E59F0"/>
    <w:rsid w:val="006E7B0B"/>
    <w:rsid w:val="006F0F40"/>
    <w:rsid w:val="006F530B"/>
    <w:rsid w:val="007016B9"/>
    <w:rsid w:val="00702880"/>
    <w:rsid w:val="00703CD2"/>
    <w:rsid w:val="007078D5"/>
    <w:rsid w:val="00711086"/>
    <w:rsid w:val="007116AB"/>
    <w:rsid w:val="00711F26"/>
    <w:rsid w:val="007129EF"/>
    <w:rsid w:val="0071424F"/>
    <w:rsid w:val="007158CD"/>
    <w:rsid w:val="0072369A"/>
    <w:rsid w:val="00724FDB"/>
    <w:rsid w:val="0072688F"/>
    <w:rsid w:val="00732C6E"/>
    <w:rsid w:val="0073493A"/>
    <w:rsid w:val="00735285"/>
    <w:rsid w:val="0073755A"/>
    <w:rsid w:val="0074053A"/>
    <w:rsid w:val="00741F71"/>
    <w:rsid w:val="007505BE"/>
    <w:rsid w:val="00751177"/>
    <w:rsid w:val="00751B66"/>
    <w:rsid w:val="007521BF"/>
    <w:rsid w:val="007579DA"/>
    <w:rsid w:val="00760F98"/>
    <w:rsid w:val="007667EE"/>
    <w:rsid w:val="00770352"/>
    <w:rsid w:val="00773775"/>
    <w:rsid w:val="00775B1B"/>
    <w:rsid w:val="007760FC"/>
    <w:rsid w:val="00777787"/>
    <w:rsid w:val="00777F64"/>
    <w:rsid w:val="00783CF7"/>
    <w:rsid w:val="00785E0A"/>
    <w:rsid w:val="00790F78"/>
    <w:rsid w:val="007A0211"/>
    <w:rsid w:val="007A0B89"/>
    <w:rsid w:val="007A2899"/>
    <w:rsid w:val="007A7B75"/>
    <w:rsid w:val="007B150C"/>
    <w:rsid w:val="007B2A0A"/>
    <w:rsid w:val="007B32A4"/>
    <w:rsid w:val="007B4E93"/>
    <w:rsid w:val="007C02EA"/>
    <w:rsid w:val="007C1ACA"/>
    <w:rsid w:val="007C1DAF"/>
    <w:rsid w:val="007C485E"/>
    <w:rsid w:val="007C5174"/>
    <w:rsid w:val="007C5F9D"/>
    <w:rsid w:val="007D09C1"/>
    <w:rsid w:val="007D1B6B"/>
    <w:rsid w:val="007D2566"/>
    <w:rsid w:val="007D30F1"/>
    <w:rsid w:val="007D4B59"/>
    <w:rsid w:val="007D4E33"/>
    <w:rsid w:val="007E5F2B"/>
    <w:rsid w:val="007E6BF1"/>
    <w:rsid w:val="00800029"/>
    <w:rsid w:val="0080024B"/>
    <w:rsid w:val="00803806"/>
    <w:rsid w:val="00803DE7"/>
    <w:rsid w:val="00805C0E"/>
    <w:rsid w:val="00806AD2"/>
    <w:rsid w:val="0081401F"/>
    <w:rsid w:val="0081475C"/>
    <w:rsid w:val="00814F17"/>
    <w:rsid w:val="008216B9"/>
    <w:rsid w:val="008218E1"/>
    <w:rsid w:val="00822B47"/>
    <w:rsid w:val="008233DD"/>
    <w:rsid w:val="00823EC0"/>
    <w:rsid w:val="0082425E"/>
    <w:rsid w:val="00827CDD"/>
    <w:rsid w:val="0083238C"/>
    <w:rsid w:val="00832E5B"/>
    <w:rsid w:val="0083300C"/>
    <w:rsid w:val="00833E1C"/>
    <w:rsid w:val="008345A4"/>
    <w:rsid w:val="0083581B"/>
    <w:rsid w:val="00835BF2"/>
    <w:rsid w:val="0083724B"/>
    <w:rsid w:val="00844D4D"/>
    <w:rsid w:val="00845AD3"/>
    <w:rsid w:val="00846413"/>
    <w:rsid w:val="008470D7"/>
    <w:rsid w:val="00850F3F"/>
    <w:rsid w:val="00853859"/>
    <w:rsid w:val="00853975"/>
    <w:rsid w:val="00860F09"/>
    <w:rsid w:val="00867388"/>
    <w:rsid w:val="00872A85"/>
    <w:rsid w:val="008738CB"/>
    <w:rsid w:val="00874F04"/>
    <w:rsid w:val="00876274"/>
    <w:rsid w:val="008772F4"/>
    <w:rsid w:val="008779A5"/>
    <w:rsid w:val="00882E9E"/>
    <w:rsid w:val="008838F0"/>
    <w:rsid w:val="008902A8"/>
    <w:rsid w:val="00893549"/>
    <w:rsid w:val="008A0AAE"/>
    <w:rsid w:val="008A3349"/>
    <w:rsid w:val="008A4523"/>
    <w:rsid w:val="008A67D2"/>
    <w:rsid w:val="008A73A7"/>
    <w:rsid w:val="008A7EA4"/>
    <w:rsid w:val="008B2E59"/>
    <w:rsid w:val="008B353D"/>
    <w:rsid w:val="008B4770"/>
    <w:rsid w:val="008B49DA"/>
    <w:rsid w:val="008B4EC2"/>
    <w:rsid w:val="008B55DC"/>
    <w:rsid w:val="008C18D8"/>
    <w:rsid w:val="008C3C46"/>
    <w:rsid w:val="008C4C1B"/>
    <w:rsid w:val="008C6096"/>
    <w:rsid w:val="008C6DC6"/>
    <w:rsid w:val="008D2662"/>
    <w:rsid w:val="008D2A11"/>
    <w:rsid w:val="008D729F"/>
    <w:rsid w:val="008E084C"/>
    <w:rsid w:val="008E2E8B"/>
    <w:rsid w:val="008E344C"/>
    <w:rsid w:val="008E4452"/>
    <w:rsid w:val="008E6C8A"/>
    <w:rsid w:val="008E711A"/>
    <w:rsid w:val="008F1E88"/>
    <w:rsid w:val="008F3230"/>
    <w:rsid w:val="008F6C03"/>
    <w:rsid w:val="009009D8"/>
    <w:rsid w:val="00901EF7"/>
    <w:rsid w:val="009046B3"/>
    <w:rsid w:val="00904BFD"/>
    <w:rsid w:val="00905935"/>
    <w:rsid w:val="00911009"/>
    <w:rsid w:val="00911B34"/>
    <w:rsid w:val="00913774"/>
    <w:rsid w:val="00913A1E"/>
    <w:rsid w:val="009150AE"/>
    <w:rsid w:val="0091626A"/>
    <w:rsid w:val="009172A5"/>
    <w:rsid w:val="00917D3D"/>
    <w:rsid w:val="00921B14"/>
    <w:rsid w:val="00922EDC"/>
    <w:rsid w:val="00923698"/>
    <w:rsid w:val="0092506A"/>
    <w:rsid w:val="00925CF5"/>
    <w:rsid w:val="00925DC9"/>
    <w:rsid w:val="00930E18"/>
    <w:rsid w:val="0093327E"/>
    <w:rsid w:val="0093576C"/>
    <w:rsid w:val="009363EA"/>
    <w:rsid w:val="009371B2"/>
    <w:rsid w:val="009372C4"/>
    <w:rsid w:val="009375B4"/>
    <w:rsid w:val="00940980"/>
    <w:rsid w:val="009412C3"/>
    <w:rsid w:val="00946CBE"/>
    <w:rsid w:val="00950EF5"/>
    <w:rsid w:val="00952712"/>
    <w:rsid w:val="00956EAF"/>
    <w:rsid w:val="009618C0"/>
    <w:rsid w:val="00964E3B"/>
    <w:rsid w:val="0096597F"/>
    <w:rsid w:val="00965DF5"/>
    <w:rsid w:val="009662E5"/>
    <w:rsid w:val="00970EBA"/>
    <w:rsid w:val="00971018"/>
    <w:rsid w:val="00973B30"/>
    <w:rsid w:val="00974A92"/>
    <w:rsid w:val="00975B1A"/>
    <w:rsid w:val="00984C4D"/>
    <w:rsid w:val="009904DD"/>
    <w:rsid w:val="00990C27"/>
    <w:rsid w:val="00990D71"/>
    <w:rsid w:val="00992047"/>
    <w:rsid w:val="00994A39"/>
    <w:rsid w:val="00995443"/>
    <w:rsid w:val="00997633"/>
    <w:rsid w:val="009976DB"/>
    <w:rsid w:val="009A08FD"/>
    <w:rsid w:val="009A2E56"/>
    <w:rsid w:val="009A7334"/>
    <w:rsid w:val="009A7E27"/>
    <w:rsid w:val="009B463D"/>
    <w:rsid w:val="009C243B"/>
    <w:rsid w:val="009C347A"/>
    <w:rsid w:val="009C565D"/>
    <w:rsid w:val="009C6E0B"/>
    <w:rsid w:val="009C7A73"/>
    <w:rsid w:val="009D001A"/>
    <w:rsid w:val="009D0A60"/>
    <w:rsid w:val="009D355E"/>
    <w:rsid w:val="009D4DF7"/>
    <w:rsid w:val="009D76A7"/>
    <w:rsid w:val="009D7A1C"/>
    <w:rsid w:val="009E2212"/>
    <w:rsid w:val="009E57E4"/>
    <w:rsid w:val="009E5CD4"/>
    <w:rsid w:val="009E5EF8"/>
    <w:rsid w:val="009F0648"/>
    <w:rsid w:val="009F467A"/>
    <w:rsid w:val="009F4CD9"/>
    <w:rsid w:val="009F513E"/>
    <w:rsid w:val="00A00A9A"/>
    <w:rsid w:val="00A01A56"/>
    <w:rsid w:val="00A028A4"/>
    <w:rsid w:val="00A041EF"/>
    <w:rsid w:val="00A06A9E"/>
    <w:rsid w:val="00A07201"/>
    <w:rsid w:val="00A10E4F"/>
    <w:rsid w:val="00A1210C"/>
    <w:rsid w:val="00A14CA8"/>
    <w:rsid w:val="00A14D79"/>
    <w:rsid w:val="00A20E5A"/>
    <w:rsid w:val="00A248BD"/>
    <w:rsid w:val="00A26994"/>
    <w:rsid w:val="00A269C8"/>
    <w:rsid w:val="00A26CDF"/>
    <w:rsid w:val="00A2732D"/>
    <w:rsid w:val="00A31C97"/>
    <w:rsid w:val="00A40529"/>
    <w:rsid w:val="00A41B63"/>
    <w:rsid w:val="00A43730"/>
    <w:rsid w:val="00A46CB5"/>
    <w:rsid w:val="00A523B4"/>
    <w:rsid w:val="00A534BF"/>
    <w:rsid w:val="00A560FA"/>
    <w:rsid w:val="00A57883"/>
    <w:rsid w:val="00A57BA4"/>
    <w:rsid w:val="00A60461"/>
    <w:rsid w:val="00A63798"/>
    <w:rsid w:val="00A658C1"/>
    <w:rsid w:val="00A66266"/>
    <w:rsid w:val="00A6767F"/>
    <w:rsid w:val="00A7252B"/>
    <w:rsid w:val="00A761DD"/>
    <w:rsid w:val="00A82B72"/>
    <w:rsid w:val="00A90D6F"/>
    <w:rsid w:val="00A919DA"/>
    <w:rsid w:val="00A925FB"/>
    <w:rsid w:val="00A9308B"/>
    <w:rsid w:val="00A953F7"/>
    <w:rsid w:val="00A968E3"/>
    <w:rsid w:val="00A96B23"/>
    <w:rsid w:val="00AA2579"/>
    <w:rsid w:val="00AA3081"/>
    <w:rsid w:val="00AA3E42"/>
    <w:rsid w:val="00AA4806"/>
    <w:rsid w:val="00AA5D2E"/>
    <w:rsid w:val="00AB03FC"/>
    <w:rsid w:val="00AB2466"/>
    <w:rsid w:val="00AB32F3"/>
    <w:rsid w:val="00AB4C86"/>
    <w:rsid w:val="00AB5D29"/>
    <w:rsid w:val="00AB6B9C"/>
    <w:rsid w:val="00AC15AB"/>
    <w:rsid w:val="00AD0E16"/>
    <w:rsid w:val="00AD46B5"/>
    <w:rsid w:val="00AD53C0"/>
    <w:rsid w:val="00AD66A6"/>
    <w:rsid w:val="00AE3242"/>
    <w:rsid w:val="00AE7E37"/>
    <w:rsid w:val="00AF0C3D"/>
    <w:rsid w:val="00AF14B4"/>
    <w:rsid w:val="00AF4541"/>
    <w:rsid w:val="00AF53FB"/>
    <w:rsid w:val="00B0022A"/>
    <w:rsid w:val="00B009C5"/>
    <w:rsid w:val="00B00A1C"/>
    <w:rsid w:val="00B031E2"/>
    <w:rsid w:val="00B031F6"/>
    <w:rsid w:val="00B10286"/>
    <w:rsid w:val="00B10942"/>
    <w:rsid w:val="00B12166"/>
    <w:rsid w:val="00B156A3"/>
    <w:rsid w:val="00B177BA"/>
    <w:rsid w:val="00B20998"/>
    <w:rsid w:val="00B20F3E"/>
    <w:rsid w:val="00B2796A"/>
    <w:rsid w:val="00B323D9"/>
    <w:rsid w:val="00B32CFD"/>
    <w:rsid w:val="00B377E4"/>
    <w:rsid w:val="00B37ECF"/>
    <w:rsid w:val="00B40B73"/>
    <w:rsid w:val="00B41295"/>
    <w:rsid w:val="00B45670"/>
    <w:rsid w:val="00B46D85"/>
    <w:rsid w:val="00B47C00"/>
    <w:rsid w:val="00B55343"/>
    <w:rsid w:val="00B55891"/>
    <w:rsid w:val="00B55AB7"/>
    <w:rsid w:val="00B5650C"/>
    <w:rsid w:val="00B64BE0"/>
    <w:rsid w:val="00B65606"/>
    <w:rsid w:val="00B6673D"/>
    <w:rsid w:val="00B70D86"/>
    <w:rsid w:val="00B712DC"/>
    <w:rsid w:val="00B731B9"/>
    <w:rsid w:val="00B73E14"/>
    <w:rsid w:val="00B74AD1"/>
    <w:rsid w:val="00B767BB"/>
    <w:rsid w:val="00B76C73"/>
    <w:rsid w:val="00B80217"/>
    <w:rsid w:val="00B81968"/>
    <w:rsid w:val="00B83CA1"/>
    <w:rsid w:val="00B8579E"/>
    <w:rsid w:val="00B8715B"/>
    <w:rsid w:val="00B8722C"/>
    <w:rsid w:val="00B96328"/>
    <w:rsid w:val="00BA0597"/>
    <w:rsid w:val="00BA1A20"/>
    <w:rsid w:val="00BA2E30"/>
    <w:rsid w:val="00BA36D0"/>
    <w:rsid w:val="00BA5919"/>
    <w:rsid w:val="00BA5BB8"/>
    <w:rsid w:val="00BB3AE8"/>
    <w:rsid w:val="00BB4727"/>
    <w:rsid w:val="00BB5DF2"/>
    <w:rsid w:val="00BB6724"/>
    <w:rsid w:val="00BC39CB"/>
    <w:rsid w:val="00BC5F14"/>
    <w:rsid w:val="00BC67E3"/>
    <w:rsid w:val="00BD0F00"/>
    <w:rsid w:val="00BE0BBB"/>
    <w:rsid w:val="00BE0BBF"/>
    <w:rsid w:val="00BE0DCE"/>
    <w:rsid w:val="00BE13A9"/>
    <w:rsid w:val="00BE3178"/>
    <w:rsid w:val="00BF1E0C"/>
    <w:rsid w:val="00BF283B"/>
    <w:rsid w:val="00BF537F"/>
    <w:rsid w:val="00BF5640"/>
    <w:rsid w:val="00C01056"/>
    <w:rsid w:val="00C02037"/>
    <w:rsid w:val="00C0466F"/>
    <w:rsid w:val="00C069A0"/>
    <w:rsid w:val="00C073AD"/>
    <w:rsid w:val="00C1390F"/>
    <w:rsid w:val="00C13B1F"/>
    <w:rsid w:val="00C13F07"/>
    <w:rsid w:val="00C14A72"/>
    <w:rsid w:val="00C14ECB"/>
    <w:rsid w:val="00C16615"/>
    <w:rsid w:val="00C220FE"/>
    <w:rsid w:val="00C22EFD"/>
    <w:rsid w:val="00C2333E"/>
    <w:rsid w:val="00C2465C"/>
    <w:rsid w:val="00C24A61"/>
    <w:rsid w:val="00C24A72"/>
    <w:rsid w:val="00C27E30"/>
    <w:rsid w:val="00C322C0"/>
    <w:rsid w:val="00C36649"/>
    <w:rsid w:val="00C374D5"/>
    <w:rsid w:val="00C37910"/>
    <w:rsid w:val="00C41350"/>
    <w:rsid w:val="00C42BC4"/>
    <w:rsid w:val="00C43C9B"/>
    <w:rsid w:val="00C538FC"/>
    <w:rsid w:val="00C55302"/>
    <w:rsid w:val="00C560FC"/>
    <w:rsid w:val="00C63495"/>
    <w:rsid w:val="00C6368B"/>
    <w:rsid w:val="00C63782"/>
    <w:rsid w:val="00C64607"/>
    <w:rsid w:val="00C72A8C"/>
    <w:rsid w:val="00C72B55"/>
    <w:rsid w:val="00C76DBB"/>
    <w:rsid w:val="00C8619B"/>
    <w:rsid w:val="00C91653"/>
    <w:rsid w:val="00C9575C"/>
    <w:rsid w:val="00C95E7A"/>
    <w:rsid w:val="00CA74AF"/>
    <w:rsid w:val="00CB1B65"/>
    <w:rsid w:val="00CB2A24"/>
    <w:rsid w:val="00CB37C2"/>
    <w:rsid w:val="00CB4043"/>
    <w:rsid w:val="00CB4C7C"/>
    <w:rsid w:val="00CC07A7"/>
    <w:rsid w:val="00CC27D1"/>
    <w:rsid w:val="00CD010E"/>
    <w:rsid w:val="00CD171B"/>
    <w:rsid w:val="00CD425D"/>
    <w:rsid w:val="00CD7485"/>
    <w:rsid w:val="00CE0741"/>
    <w:rsid w:val="00CE1F14"/>
    <w:rsid w:val="00CE3961"/>
    <w:rsid w:val="00CE3986"/>
    <w:rsid w:val="00CE3BCB"/>
    <w:rsid w:val="00CE7019"/>
    <w:rsid w:val="00CF552A"/>
    <w:rsid w:val="00CF62F5"/>
    <w:rsid w:val="00CF6FB9"/>
    <w:rsid w:val="00CF75F1"/>
    <w:rsid w:val="00D01E00"/>
    <w:rsid w:val="00D05410"/>
    <w:rsid w:val="00D05D5F"/>
    <w:rsid w:val="00D05FBE"/>
    <w:rsid w:val="00D0603D"/>
    <w:rsid w:val="00D07568"/>
    <w:rsid w:val="00D11019"/>
    <w:rsid w:val="00D1148B"/>
    <w:rsid w:val="00D14832"/>
    <w:rsid w:val="00D15BD7"/>
    <w:rsid w:val="00D15FF0"/>
    <w:rsid w:val="00D17974"/>
    <w:rsid w:val="00D17B7C"/>
    <w:rsid w:val="00D17FBC"/>
    <w:rsid w:val="00D231B9"/>
    <w:rsid w:val="00D25177"/>
    <w:rsid w:val="00D31270"/>
    <w:rsid w:val="00D3388E"/>
    <w:rsid w:val="00D36FEB"/>
    <w:rsid w:val="00D374B5"/>
    <w:rsid w:val="00D4128A"/>
    <w:rsid w:val="00D420DF"/>
    <w:rsid w:val="00D453B7"/>
    <w:rsid w:val="00D455AF"/>
    <w:rsid w:val="00D50362"/>
    <w:rsid w:val="00D504BD"/>
    <w:rsid w:val="00D511BA"/>
    <w:rsid w:val="00D5200C"/>
    <w:rsid w:val="00D53117"/>
    <w:rsid w:val="00D53E3B"/>
    <w:rsid w:val="00D57208"/>
    <w:rsid w:val="00D66C1D"/>
    <w:rsid w:val="00D6759E"/>
    <w:rsid w:val="00D73460"/>
    <w:rsid w:val="00D742A8"/>
    <w:rsid w:val="00D77498"/>
    <w:rsid w:val="00D800BB"/>
    <w:rsid w:val="00D82779"/>
    <w:rsid w:val="00D82D08"/>
    <w:rsid w:val="00D85C31"/>
    <w:rsid w:val="00D922DB"/>
    <w:rsid w:val="00D93B90"/>
    <w:rsid w:val="00D950EC"/>
    <w:rsid w:val="00D96912"/>
    <w:rsid w:val="00D9721B"/>
    <w:rsid w:val="00DA394E"/>
    <w:rsid w:val="00DA5511"/>
    <w:rsid w:val="00DB1E99"/>
    <w:rsid w:val="00DB31F1"/>
    <w:rsid w:val="00DB5828"/>
    <w:rsid w:val="00DB696C"/>
    <w:rsid w:val="00DC56EE"/>
    <w:rsid w:val="00DC68DE"/>
    <w:rsid w:val="00DC7126"/>
    <w:rsid w:val="00DD049C"/>
    <w:rsid w:val="00DD21BF"/>
    <w:rsid w:val="00DD3A39"/>
    <w:rsid w:val="00DE0CFF"/>
    <w:rsid w:val="00DE0E77"/>
    <w:rsid w:val="00DE0F2C"/>
    <w:rsid w:val="00DE15AB"/>
    <w:rsid w:val="00DE4CF6"/>
    <w:rsid w:val="00DF16E6"/>
    <w:rsid w:val="00DF4F66"/>
    <w:rsid w:val="00DF7D56"/>
    <w:rsid w:val="00E002F8"/>
    <w:rsid w:val="00E00798"/>
    <w:rsid w:val="00E04F0B"/>
    <w:rsid w:val="00E050D5"/>
    <w:rsid w:val="00E17B2D"/>
    <w:rsid w:val="00E2097D"/>
    <w:rsid w:val="00E2135F"/>
    <w:rsid w:val="00E236CA"/>
    <w:rsid w:val="00E24727"/>
    <w:rsid w:val="00E30624"/>
    <w:rsid w:val="00E3132B"/>
    <w:rsid w:val="00E31BFF"/>
    <w:rsid w:val="00E32C61"/>
    <w:rsid w:val="00E35C15"/>
    <w:rsid w:val="00E44C77"/>
    <w:rsid w:val="00E44EB0"/>
    <w:rsid w:val="00E45799"/>
    <w:rsid w:val="00E45B91"/>
    <w:rsid w:val="00E45F80"/>
    <w:rsid w:val="00E4611C"/>
    <w:rsid w:val="00E472E2"/>
    <w:rsid w:val="00E504F7"/>
    <w:rsid w:val="00E50FC5"/>
    <w:rsid w:val="00E53432"/>
    <w:rsid w:val="00E53D59"/>
    <w:rsid w:val="00E60491"/>
    <w:rsid w:val="00E60716"/>
    <w:rsid w:val="00E607F1"/>
    <w:rsid w:val="00E60EF7"/>
    <w:rsid w:val="00E615A2"/>
    <w:rsid w:val="00E62F2A"/>
    <w:rsid w:val="00E725A5"/>
    <w:rsid w:val="00E73731"/>
    <w:rsid w:val="00E758A0"/>
    <w:rsid w:val="00E75AA7"/>
    <w:rsid w:val="00E76BB4"/>
    <w:rsid w:val="00E7720B"/>
    <w:rsid w:val="00E77DD6"/>
    <w:rsid w:val="00E809D7"/>
    <w:rsid w:val="00E92E76"/>
    <w:rsid w:val="00E94AB5"/>
    <w:rsid w:val="00E95187"/>
    <w:rsid w:val="00E955B1"/>
    <w:rsid w:val="00EA0507"/>
    <w:rsid w:val="00EA1C2D"/>
    <w:rsid w:val="00EA290B"/>
    <w:rsid w:val="00EA2F6D"/>
    <w:rsid w:val="00EB18EF"/>
    <w:rsid w:val="00EB4271"/>
    <w:rsid w:val="00EB6511"/>
    <w:rsid w:val="00EB7C54"/>
    <w:rsid w:val="00EC03C9"/>
    <w:rsid w:val="00EC2238"/>
    <w:rsid w:val="00EC2E26"/>
    <w:rsid w:val="00EC3BFB"/>
    <w:rsid w:val="00ED09F5"/>
    <w:rsid w:val="00ED0C26"/>
    <w:rsid w:val="00ED457B"/>
    <w:rsid w:val="00ED4ECF"/>
    <w:rsid w:val="00ED5146"/>
    <w:rsid w:val="00ED7817"/>
    <w:rsid w:val="00EE1AB8"/>
    <w:rsid w:val="00EE3CBC"/>
    <w:rsid w:val="00EE5546"/>
    <w:rsid w:val="00EF1CA2"/>
    <w:rsid w:val="00EF2D08"/>
    <w:rsid w:val="00EF453A"/>
    <w:rsid w:val="00F01571"/>
    <w:rsid w:val="00F03E1C"/>
    <w:rsid w:val="00F05E73"/>
    <w:rsid w:val="00F07524"/>
    <w:rsid w:val="00F07E94"/>
    <w:rsid w:val="00F107F4"/>
    <w:rsid w:val="00F111CF"/>
    <w:rsid w:val="00F127A5"/>
    <w:rsid w:val="00F172F7"/>
    <w:rsid w:val="00F17558"/>
    <w:rsid w:val="00F24695"/>
    <w:rsid w:val="00F24EF3"/>
    <w:rsid w:val="00F254C8"/>
    <w:rsid w:val="00F325B9"/>
    <w:rsid w:val="00F3416D"/>
    <w:rsid w:val="00F3566A"/>
    <w:rsid w:val="00F36671"/>
    <w:rsid w:val="00F40CB7"/>
    <w:rsid w:val="00F47AD0"/>
    <w:rsid w:val="00F545BC"/>
    <w:rsid w:val="00F54C44"/>
    <w:rsid w:val="00F5516B"/>
    <w:rsid w:val="00F57AF6"/>
    <w:rsid w:val="00F60F4A"/>
    <w:rsid w:val="00F63DE8"/>
    <w:rsid w:val="00F645EE"/>
    <w:rsid w:val="00F65D00"/>
    <w:rsid w:val="00F66C81"/>
    <w:rsid w:val="00F7109C"/>
    <w:rsid w:val="00F71800"/>
    <w:rsid w:val="00F72CC7"/>
    <w:rsid w:val="00F756F3"/>
    <w:rsid w:val="00F773FD"/>
    <w:rsid w:val="00F802BF"/>
    <w:rsid w:val="00F853A2"/>
    <w:rsid w:val="00F86EA4"/>
    <w:rsid w:val="00F9569F"/>
    <w:rsid w:val="00FA1931"/>
    <w:rsid w:val="00FA26ED"/>
    <w:rsid w:val="00FB03C8"/>
    <w:rsid w:val="00FB3D74"/>
    <w:rsid w:val="00FB73BE"/>
    <w:rsid w:val="00FC043C"/>
    <w:rsid w:val="00FC1248"/>
    <w:rsid w:val="00FC2E22"/>
    <w:rsid w:val="00FC349B"/>
    <w:rsid w:val="00FC3E68"/>
    <w:rsid w:val="00FC3F3C"/>
    <w:rsid w:val="00FC407F"/>
    <w:rsid w:val="00FC51DF"/>
    <w:rsid w:val="00FD07B7"/>
    <w:rsid w:val="00FD1290"/>
    <w:rsid w:val="00FD1EAF"/>
    <w:rsid w:val="00FD2705"/>
    <w:rsid w:val="00FD427D"/>
    <w:rsid w:val="00FD49D0"/>
    <w:rsid w:val="00FD4EBA"/>
    <w:rsid w:val="00FD5249"/>
    <w:rsid w:val="00FD7CD9"/>
    <w:rsid w:val="00FE26D3"/>
    <w:rsid w:val="00FE2970"/>
    <w:rsid w:val="00FE42FD"/>
    <w:rsid w:val="00FE58F4"/>
    <w:rsid w:val="00FF08E7"/>
    <w:rsid w:val="00FF2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AE"/>
    <w:pPr>
      <w:autoSpaceDE w:val="0"/>
      <w:autoSpaceDN w:val="0"/>
    </w:pPr>
    <w:rPr>
      <w:rFonts w:eastAsia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03806"/>
    <w:pPr>
      <w:keepNext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03806"/>
    <w:rPr>
      <w:rFonts w:ascii="Cambria" w:hAnsi="Cambria" w:cs="Times New Roman"/>
      <w:b/>
      <w:bCs/>
      <w:i/>
      <w:iCs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8A0AAE"/>
    <w:pPr>
      <w:spacing w:line="360" w:lineRule="exact"/>
      <w:ind w:firstLine="720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A0AAE"/>
    <w:rPr>
      <w:rFonts w:eastAsia="Times New Roman" w:cs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21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16B9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2D36AC"/>
    <w:pPr>
      <w:jc w:val="center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A30F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A30F1"/>
    <w:rPr>
      <w:rFonts w:eastAsia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4A30F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A30F1"/>
    <w:rPr>
      <w:rFonts w:eastAsia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777787"/>
    <w:rPr>
      <w:rFonts w:cs="Times New Roman"/>
    </w:rPr>
  </w:style>
  <w:style w:type="character" w:customStyle="1" w:styleId="TitleChar1">
    <w:name w:val="Title Char1"/>
    <w:link w:val="Title"/>
    <w:uiPriority w:val="99"/>
    <w:locked/>
    <w:rsid w:val="007078D5"/>
    <w:rPr>
      <w:rFonts w:cs="Times New Roman"/>
      <w:sz w:val="24"/>
      <w:szCs w:val="24"/>
      <w:lang w:val="ru-RU" w:eastAsia="ru-RU" w:bidi="ar-SA"/>
    </w:rPr>
  </w:style>
  <w:style w:type="paragraph" w:styleId="Title">
    <w:name w:val="Title"/>
    <w:basedOn w:val="Normal"/>
    <w:link w:val="TitleChar"/>
    <w:uiPriority w:val="99"/>
    <w:qFormat/>
    <w:locked/>
    <w:rsid w:val="007078D5"/>
    <w:pPr>
      <w:autoSpaceDE/>
      <w:autoSpaceDN/>
      <w:jc w:val="center"/>
    </w:pPr>
    <w:rPr>
      <w:rFonts w:eastAsia="Calibri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3</Pages>
  <Words>516</Words>
  <Characters>2947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</cp:lastModifiedBy>
  <cp:revision>9</cp:revision>
  <cp:lastPrinted>2016-06-22T15:15:00Z</cp:lastPrinted>
  <dcterms:created xsi:type="dcterms:W3CDTF">2016-05-11T10:40:00Z</dcterms:created>
  <dcterms:modified xsi:type="dcterms:W3CDTF">2016-06-23T07:17:00Z</dcterms:modified>
</cp:coreProperties>
</file>