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CF" w:rsidRDefault="00F37FCF" w:rsidP="00F37FCF">
      <w:pPr>
        <w:spacing w:after="0" w:line="240" w:lineRule="auto"/>
        <w:jc w:val="right"/>
      </w:pPr>
    </w:p>
    <w:p w:rsidR="007B4809" w:rsidRPr="007B4809" w:rsidRDefault="007B4809" w:rsidP="007B4809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</w:t>
      </w:r>
      <w:r w:rsidRPr="007B4809">
        <w:rPr>
          <w:rFonts w:ascii="Times New Roman" w:hAnsi="Times New Roman" w:cs="Times New Roman"/>
          <w:b/>
          <w:sz w:val="32"/>
        </w:rPr>
        <w:t>абот</w:t>
      </w:r>
      <w:r>
        <w:rPr>
          <w:rFonts w:ascii="Times New Roman" w:hAnsi="Times New Roman" w:cs="Times New Roman"/>
          <w:b/>
          <w:sz w:val="32"/>
        </w:rPr>
        <w:t>а</w:t>
      </w:r>
      <w:r w:rsidRPr="007B4809">
        <w:rPr>
          <w:rFonts w:ascii="Times New Roman" w:hAnsi="Times New Roman" w:cs="Times New Roman"/>
          <w:b/>
          <w:sz w:val="32"/>
        </w:rPr>
        <w:t xml:space="preserve"> финансового рынка в условиях </w:t>
      </w:r>
      <w:proofErr w:type="spellStart"/>
      <w:r w:rsidRPr="007B4809">
        <w:rPr>
          <w:rFonts w:ascii="Times New Roman" w:hAnsi="Times New Roman" w:cs="Times New Roman"/>
          <w:b/>
          <w:sz w:val="32"/>
        </w:rPr>
        <w:t>санкционных</w:t>
      </w:r>
      <w:proofErr w:type="spellEnd"/>
      <w:r w:rsidRPr="007B4809">
        <w:rPr>
          <w:rFonts w:ascii="Times New Roman" w:hAnsi="Times New Roman" w:cs="Times New Roman"/>
          <w:b/>
          <w:sz w:val="32"/>
        </w:rPr>
        <w:t xml:space="preserve"> ограничений</w:t>
      </w:r>
      <w:r>
        <w:rPr>
          <w:rFonts w:ascii="Times New Roman" w:hAnsi="Times New Roman" w:cs="Times New Roman"/>
          <w:b/>
          <w:sz w:val="32"/>
        </w:rPr>
        <w:t>.</w:t>
      </w:r>
      <w:bookmarkStart w:id="0" w:name="_GoBack"/>
      <w:bookmarkEnd w:id="0"/>
    </w:p>
    <w:p w:rsidR="007B4809" w:rsidRPr="007B4809" w:rsidRDefault="007B4809" w:rsidP="007B48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4691" w:type="dxa"/>
        <w:tblInd w:w="93" w:type="dxa"/>
        <w:tblLook w:val="04A0" w:firstRow="1" w:lastRow="0" w:firstColumn="1" w:lastColumn="0" w:noHBand="0" w:noVBand="1"/>
      </w:tblPr>
      <w:tblGrid>
        <w:gridCol w:w="894"/>
        <w:gridCol w:w="4969"/>
        <w:gridCol w:w="4736"/>
        <w:gridCol w:w="4408"/>
      </w:tblGrid>
      <w:tr w:rsidR="00A52BDE" w:rsidRPr="00C12410" w:rsidTr="00C124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контента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Ссылка на материал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QR- код</w:t>
            </w:r>
          </w:p>
        </w:tc>
      </w:tr>
      <w:tr w:rsidR="00A52BDE" w:rsidRPr="00C12410" w:rsidTr="00C12410">
        <w:trPr>
          <w:trHeight w:val="11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DB342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Работа финансовой системы в условиях </w:t>
            </w:r>
            <w:proofErr w:type="spellStart"/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санкционных</w:t>
            </w:r>
            <w:proofErr w:type="spellEnd"/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ограничений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7B480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5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https://cbr.ru/faq/w_fin_sector/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62025" cy="962025"/>
                  <wp:effectExtent l="19050" t="0" r="9525" b="0"/>
                  <wp:docPr id="1" name="Рисунок 1" descr="C:\Users\Игорь\Downloads\95e52654f449023b717672be5c73de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горь\Downloads\95e52654f449023b717672be5c73de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25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Меры </w:t>
            </w:r>
            <w:r w:rsidR="00253ABC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защиты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финансового рынка 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7B480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7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https://cbr.ru/support_measures/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1009650" cy="1009650"/>
                  <wp:effectExtent l="19050" t="0" r="0" b="0"/>
                  <wp:docPr id="2" name="Рисунок 2" descr="C:\Users\Игорь\Downloads\691c8ad0518284006753f0e46bf3a8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горь\Downloads\691c8ad0518284006753f0e46bf3a8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10" w:rsidRDefault="00434A76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Интернет-</w:t>
            </w:r>
            <w:r w:rsidR="00451654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приемная </w:t>
            </w:r>
          </w:p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7B480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9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https://www.cbr.ru/reception/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1028700" cy="1028700"/>
                  <wp:effectExtent l="19050" t="0" r="0" b="0"/>
                  <wp:docPr id="3" name="Рисунок 3" descr="C:\Users\Игорь\Downloads\3c7bfba2cc02354426b56504905fa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горь\Downloads\3c7bfba2cc02354426b56504905fae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6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410" w:rsidRDefault="00434A76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Банк России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DB342B" w:rsidRPr="00C12410" w:rsidRDefault="00DB342B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r w:rsidR="00434A76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Официальный </w:t>
            </w:r>
            <w:proofErr w:type="spellStart"/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Телеграм</w:t>
            </w:r>
            <w:proofErr w:type="spellEnd"/>
            <w:r w:rsidR="00434A76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канал)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7B480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11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https://t.me/centralbank_russia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C54A7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EF53B9"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71550" cy="971550"/>
                  <wp:effectExtent l="19050" t="0" r="0" b="0"/>
                  <wp:docPr id="5" name="Рисунок 5" descr="C:\Users\Игорь\Downloads\f3787439e5b043be055a2720ba7caf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горь\Downloads\f3787439e5b043be055a2720ba7caf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8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34A76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Ссылка Южного ГУ Банка России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 карточки для социальных сетей 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стабилизационные меры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0F" w:rsidRPr="00C12410" w:rsidRDefault="0062610F" w:rsidP="0062610F">
            <w:pPr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color w:val="93969B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4"/>
                <w:lang w:eastAsia="ru-RU"/>
              </w:rPr>
              <w:br/>
            </w:r>
          </w:p>
          <w:p w:rsidR="0062610F" w:rsidRPr="00C12410" w:rsidRDefault="007B4809" w:rsidP="0062610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4"/>
                <w:lang w:eastAsia="ru-RU"/>
              </w:rPr>
            </w:pPr>
            <w:hyperlink r:id="rId13" w:tgtFrame="_blank" w:history="1">
              <w:r w:rsidR="0062610F" w:rsidRPr="00C12410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https://disk.yandex.ru/d/692OpJxR9WdFpQ</w:t>
              </w:r>
            </w:hyperlink>
          </w:p>
          <w:p w:rsidR="00DB342B" w:rsidRPr="00C12410" w:rsidRDefault="00DB342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23925" cy="923925"/>
                  <wp:effectExtent l="19050" t="0" r="9525" b="0"/>
                  <wp:docPr id="4" name="Рисунок 4" descr="C:\Users\Игорь\Downloads\f464b75aa04ff26f8486c427ecc157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горь\Downloads\f464b75aa04ff26f8486c427ecc157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42B" w:rsidRDefault="00DB342B" w:rsidP="00DB342B">
      <w:pPr>
        <w:jc w:val="right"/>
      </w:pPr>
    </w:p>
    <w:sectPr w:rsidR="00DB342B" w:rsidSect="00C12410">
      <w:pgSz w:w="16838" w:h="11906" w:orient="landscape"/>
      <w:pgMar w:top="993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2B"/>
    <w:rsid w:val="000B5AAD"/>
    <w:rsid w:val="00253ABC"/>
    <w:rsid w:val="00434A76"/>
    <w:rsid w:val="00451654"/>
    <w:rsid w:val="0062610F"/>
    <w:rsid w:val="007B4809"/>
    <w:rsid w:val="00A52BDE"/>
    <w:rsid w:val="00BA59E1"/>
    <w:rsid w:val="00BD515D"/>
    <w:rsid w:val="00C12410"/>
    <w:rsid w:val="00C54A7B"/>
    <w:rsid w:val="00D60F9A"/>
    <w:rsid w:val="00DB342B"/>
    <w:rsid w:val="00EF53B9"/>
    <w:rsid w:val="00F3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3166C-8176-47D9-85F6-2772CC7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6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6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62610F"/>
  </w:style>
  <w:style w:type="paragraph" w:styleId="a3">
    <w:name w:val="Normal (Web)"/>
    <w:basedOn w:val="a"/>
    <w:uiPriority w:val="99"/>
    <w:semiHidden/>
    <w:unhideWhenUsed/>
    <w:rsid w:val="0062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1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8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430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2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6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4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93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isk.yandex.ru/d/692OpJxR9WdF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r.ru/support_measures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centralbank_russia" TargetMode="External"/><Relationship Id="rId5" Type="http://schemas.openxmlformats.org/officeDocument/2006/relationships/hyperlink" Target="https://cbr.ru/faq/w_fin_sector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cbr.ru/receptio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16A56-D7BA-4297-86A9-20E08AF5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 Светлана Анатольевна</dc:creator>
  <cp:lastModifiedBy>Пользователь</cp:lastModifiedBy>
  <cp:revision>2</cp:revision>
  <cp:lastPrinted>2022-04-07T14:48:00Z</cp:lastPrinted>
  <dcterms:created xsi:type="dcterms:W3CDTF">2022-04-28T07:01:00Z</dcterms:created>
  <dcterms:modified xsi:type="dcterms:W3CDTF">2022-04-28T07:01:00Z</dcterms:modified>
</cp:coreProperties>
</file>