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132" w:rsidRDefault="00AF4132" w:rsidP="00D1635F">
      <w:pPr>
        <w:ind w:left="5529" w:firstLine="6237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AF4132" w:rsidRPr="00857DD9" w:rsidRDefault="00AF4132" w:rsidP="00AD048D">
      <w:pPr>
        <w:ind w:left="5529" w:firstLine="6237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AF4132" w:rsidRDefault="00AF4132" w:rsidP="00AD048D">
      <w:pPr>
        <w:ind w:left="5529" w:firstLine="6237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AF4132" w:rsidRDefault="00AF4132" w:rsidP="00AD048D">
      <w:pPr>
        <w:tabs>
          <w:tab w:val="left" w:pos="5812"/>
          <w:tab w:val="left" w:pos="5954"/>
        </w:tabs>
        <w:ind w:left="5529" w:firstLine="6237"/>
        <w:rPr>
          <w:sz w:val="28"/>
          <w:szCs w:val="28"/>
        </w:rPr>
      </w:pPr>
      <w:r>
        <w:rPr>
          <w:sz w:val="28"/>
          <w:szCs w:val="28"/>
        </w:rPr>
        <w:t xml:space="preserve">Алексеевского сельского </w:t>
      </w:r>
    </w:p>
    <w:p w:rsidR="00AF4132" w:rsidRDefault="00AF4132" w:rsidP="00AD048D">
      <w:pPr>
        <w:tabs>
          <w:tab w:val="left" w:pos="5812"/>
          <w:tab w:val="left" w:pos="5954"/>
        </w:tabs>
        <w:ind w:left="5529" w:firstLine="6237"/>
        <w:rPr>
          <w:sz w:val="28"/>
          <w:szCs w:val="28"/>
        </w:rPr>
      </w:pPr>
      <w:r>
        <w:rPr>
          <w:sz w:val="28"/>
          <w:szCs w:val="28"/>
        </w:rPr>
        <w:t>поселения Тихорецкого района</w:t>
      </w:r>
    </w:p>
    <w:p w:rsidR="00AF4132" w:rsidRDefault="00AF4132" w:rsidP="00AD048D">
      <w:pPr>
        <w:ind w:left="5529" w:firstLine="6237"/>
        <w:rPr>
          <w:sz w:val="28"/>
          <w:szCs w:val="28"/>
        </w:rPr>
      </w:pPr>
      <w:r w:rsidRPr="005658C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5C437B">
        <w:rPr>
          <w:sz w:val="28"/>
          <w:szCs w:val="28"/>
        </w:rPr>
        <w:t xml:space="preserve">30.12.2022 </w:t>
      </w:r>
      <w:r>
        <w:rPr>
          <w:sz w:val="28"/>
          <w:szCs w:val="28"/>
        </w:rPr>
        <w:t xml:space="preserve"> г. </w:t>
      </w:r>
      <w:r w:rsidRPr="005658C0">
        <w:rPr>
          <w:sz w:val="28"/>
          <w:szCs w:val="28"/>
        </w:rPr>
        <w:t>№</w:t>
      </w:r>
      <w:r w:rsidR="005C437B">
        <w:rPr>
          <w:sz w:val="28"/>
          <w:szCs w:val="28"/>
        </w:rPr>
        <w:t xml:space="preserve"> 120</w:t>
      </w:r>
    </w:p>
    <w:p w:rsidR="00AF4132" w:rsidRPr="001F6267" w:rsidRDefault="00AF4132" w:rsidP="00890841">
      <w:pPr>
        <w:autoSpaceDE w:val="0"/>
        <w:autoSpaceDN w:val="0"/>
        <w:adjustRightInd w:val="0"/>
        <w:jc w:val="both"/>
        <w:rPr>
          <w:sz w:val="28"/>
        </w:rPr>
      </w:pPr>
    </w:p>
    <w:p w:rsidR="00AF4132" w:rsidRPr="001F6267" w:rsidRDefault="00AF4132" w:rsidP="00D1635F">
      <w:pPr>
        <w:autoSpaceDE w:val="0"/>
        <w:autoSpaceDN w:val="0"/>
        <w:adjustRightInd w:val="0"/>
        <w:jc w:val="both"/>
        <w:rPr>
          <w:sz w:val="28"/>
        </w:rPr>
      </w:pPr>
    </w:p>
    <w:p w:rsidR="00AF4132" w:rsidRDefault="00AF4132" w:rsidP="00B5763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8C3D4B">
        <w:rPr>
          <w:b/>
          <w:sz w:val="28"/>
          <w:szCs w:val="28"/>
        </w:rPr>
        <w:t xml:space="preserve">Методика </w:t>
      </w:r>
    </w:p>
    <w:p w:rsidR="00AF4132" w:rsidRDefault="00AF4132" w:rsidP="00890841">
      <w:pPr>
        <w:pStyle w:val="ConsPlusTitle"/>
        <w:widowControl/>
        <w:ind w:left="142" w:hanging="142"/>
        <w:jc w:val="center"/>
        <w:rPr>
          <w:sz w:val="28"/>
          <w:szCs w:val="28"/>
        </w:rPr>
      </w:pPr>
      <w:r w:rsidRPr="008C3D4B">
        <w:rPr>
          <w:sz w:val="28"/>
          <w:szCs w:val="28"/>
        </w:rPr>
        <w:t xml:space="preserve">прогнозирования </w:t>
      </w:r>
      <w:r>
        <w:rPr>
          <w:sz w:val="28"/>
          <w:szCs w:val="28"/>
        </w:rPr>
        <w:t>поступлений доходов бюджета Алексеевского</w:t>
      </w:r>
      <w:r w:rsidRPr="006524FA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6524FA">
        <w:rPr>
          <w:sz w:val="28"/>
          <w:szCs w:val="28"/>
        </w:rPr>
        <w:t xml:space="preserve"> поселен</w:t>
      </w:r>
      <w:r>
        <w:rPr>
          <w:sz w:val="28"/>
          <w:szCs w:val="28"/>
        </w:rPr>
        <w:t>ия</w:t>
      </w:r>
      <w:r w:rsidRPr="006524FA">
        <w:rPr>
          <w:sz w:val="28"/>
          <w:szCs w:val="28"/>
        </w:rPr>
        <w:t xml:space="preserve"> Тихорецкого района, главным </w:t>
      </w:r>
      <w:r>
        <w:rPr>
          <w:sz w:val="28"/>
          <w:szCs w:val="28"/>
        </w:rPr>
        <w:t>администратором которых является администрация Алексеевского</w:t>
      </w:r>
      <w:r w:rsidRPr="006524FA">
        <w:rPr>
          <w:sz w:val="28"/>
          <w:szCs w:val="28"/>
        </w:rPr>
        <w:t xml:space="preserve"> сельского поселения </w:t>
      </w:r>
    </w:p>
    <w:p w:rsidR="00AF4132" w:rsidRPr="00233FE3" w:rsidRDefault="00AF4132" w:rsidP="00FB1882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233FE3">
        <w:rPr>
          <w:b/>
          <w:sz w:val="28"/>
          <w:szCs w:val="28"/>
        </w:rPr>
        <w:t>Тихорецкого района</w:t>
      </w:r>
    </w:p>
    <w:p w:rsidR="00AF4132" w:rsidRDefault="00AF4132" w:rsidP="00D1635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840" w:type="dxa"/>
        <w:tblInd w:w="108" w:type="dxa"/>
        <w:tblLayout w:type="fixed"/>
        <w:tblLook w:val="0000"/>
      </w:tblPr>
      <w:tblGrid>
        <w:gridCol w:w="351"/>
        <w:gridCol w:w="1089"/>
        <w:gridCol w:w="1254"/>
        <w:gridCol w:w="1275"/>
        <w:gridCol w:w="1843"/>
        <w:gridCol w:w="1418"/>
        <w:gridCol w:w="1701"/>
        <w:gridCol w:w="3402"/>
        <w:gridCol w:w="3507"/>
      </w:tblGrid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132" w:rsidRPr="0060297F" w:rsidRDefault="00AF4132" w:rsidP="006968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0297F">
              <w:rPr>
                <w:sz w:val="18"/>
                <w:szCs w:val="18"/>
              </w:rPr>
              <w:t>№ п/п</w:t>
            </w:r>
          </w:p>
          <w:p w:rsidR="00AF4132" w:rsidRPr="0060297F" w:rsidRDefault="00AF4132" w:rsidP="006968E5">
            <w:pPr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132" w:rsidRPr="0060297F" w:rsidRDefault="00AF4132" w:rsidP="006968E5">
            <w:pPr>
              <w:tabs>
                <w:tab w:val="left" w:pos="906"/>
              </w:tabs>
              <w:ind w:left="6" w:right="50"/>
              <w:jc w:val="center"/>
              <w:rPr>
                <w:sz w:val="18"/>
                <w:szCs w:val="18"/>
              </w:rPr>
            </w:pPr>
            <w:r w:rsidRPr="0060297F">
              <w:rPr>
                <w:sz w:val="18"/>
                <w:szCs w:val="18"/>
              </w:rPr>
              <w:t>Код главного администратора доходов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132" w:rsidRPr="0060297F" w:rsidRDefault="00AF4132" w:rsidP="006968E5">
            <w:pPr>
              <w:jc w:val="center"/>
              <w:rPr>
                <w:color w:val="000000"/>
                <w:sz w:val="18"/>
                <w:szCs w:val="18"/>
              </w:rPr>
            </w:pPr>
            <w:r w:rsidRPr="0060297F">
              <w:rPr>
                <w:color w:val="000000"/>
                <w:sz w:val="18"/>
                <w:szCs w:val="18"/>
              </w:rPr>
              <w:t>Наименование главного администратора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132" w:rsidRPr="00B97D9E" w:rsidRDefault="00AF4132" w:rsidP="006968E5">
            <w:pPr>
              <w:jc w:val="center"/>
              <w:rPr>
                <w:color w:val="000000"/>
              </w:rPr>
            </w:pPr>
            <w:r w:rsidRPr="00B97D9E">
              <w:rPr>
                <w:color w:val="000000"/>
              </w:rPr>
              <w:t>КБК</w:t>
            </w:r>
            <w:r w:rsidR="00865E64" w:rsidRPr="00B97D9E">
              <w:rPr>
                <w:color w:val="000000"/>
              </w:rPr>
              <w:fldChar w:fldCharType="begin"/>
            </w:r>
            <w:r w:rsidRPr="00B97D9E">
              <w:rPr>
                <w:color w:val="000000"/>
              </w:rPr>
              <w:instrText xml:space="preserve"> QUOTE </w:instrText>
            </w:r>
            <w:r w:rsidR="00D1635F" w:rsidRPr="00865E64">
              <w:rPr>
                <w:position w:val="-5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2.75pt" equationxml="&lt;">
                  <v:imagedata r:id="rId7" o:title="" chromakey="white"/>
                </v:shape>
              </w:pict>
            </w:r>
            <w:r w:rsidR="00865E64" w:rsidRPr="00B97D9E">
              <w:rPr>
                <w:color w:val="000000"/>
              </w:rPr>
              <w:fldChar w:fldCharType="separate"/>
            </w:r>
            <w:r w:rsidR="00865E64" w:rsidRPr="00865E64">
              <w:rPr>
                <w:position w:val="-5"/>
              </w:rPr>
              <w:pict>
                <v:shape id="_x0000_i1026" type="#_x0000_t75" style="width:15pt;height:12.75pt" equationxml="&lt;">
                  <v:imagedata r:id="rId7" o:title="" chromakey="white"/>
                </v:shape>
              </w:pict>
            </w:r>
            <w:r w:rsidR="00865E64" w:rsidRPr="00B97D9E">
              <w:rPr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132" w:rsidRPr="00B97D9E" w:rsidRDefault="00AF4132" w:rsidP="006968E5">
            <w:pPr>
              <w:autoSpaceDE w:val="0"/>
              <w:autoSpaceDN w:val="0"/>
              <w:adjustRightInd w:val="0"/>
              <w:ind w:firstLine="33"/>
              <w:jc w:val="center"/>
            </w:pPr>
            <w:r w:rsidRPr="00B97D9E">
              <w:t>Наименование КБК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132" w:rsidRPr="00B97D9E" w:rsidRDefault="00AF4132" w:rsidP="006968E5">
            <w:pPr>
              <w:autoSpaceDE w:val="0"/>
              <w:autoSpaceDN w:val="0"/>
              <w:adjustRightInd w:val="0"/>
              <w:ind w:right="72" w:firstLine="29"/>
              <w:jc w:val="center"/>
            </w:pPr>
            <w:r w:rsidRPr="00B97D9E">
              <w:t xml:space="preserve">Наименование метода расчета  </w:t>
            </w:r>
            <w:r w:rsidRPr="00526240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132" w:rsidRPr="00B97D9E" w:rsidRDefault="00AF4132" w:rsidP="006968E5">
            <w:pPr>
              <w:autoSpaceDE w:val="0"/>
              <w:autoSpaceDN w:val="0"/>
              <w:adjustRightInd w:val="0"/>
              <w:ind w:left="-108" w:firstLine="33"/>
              <w:jc w:val="center"/>
            </w:pPr>
            <w:r w:rsidRPr="00B97D9E">
              <w:t>Формула расчета</w:t>
            </w:r>
            <w:r w:rsidR="00865E64" w:rsidRPr="00B97D9E">
              <w:fldChar w:fldCharType="begin"/>
            </w:r>
            <w:r w:rsidRPr="00B97D9E">
              <w:instrText xml:space="preserve"> QUOTE </w:instrText>
            </w:r>
            <w:r w:rsidR="00D1635F" w:rsidRPr="00865E64">
              <w:rPr>
                <w:position w:val="-5"/>
              </w:rPr>
              <w:pict>
                <v:shape id="_x0000_i1027" type="#_x0000_t75" style="width:15pt;height:13.5pt" equationxml="&lt;">
                  <v:imagedata r:id="rId8" o:title="" chromakey="white"/>
                </v:shape>
              </w:pict>
            </w:r>
            <w:r w:rsidR="00865E64" w:rsidRPr="00B97D9E">
              <w:fldChar w:fldCharType="separate"/>
            </w:r>
            <w:r w:rsidR="00865E64" w:rsidRPr="00865E64">
              <w:rPr>
                <w:position w:val="-5"/>
              </w:rPr>
              <w:pict>
                <v:shape id="_x0000_i1028" type="#_x0000_t75" style="width:15pt;height:13.5pt" equationxml="&lt;">
                  <v:imagedata r:id="rId8" o:title="" chromakey="white"/>
                </v:shape>
              </w:pict>
            </w:r>
            <w:r w:rsidR="00865E64" w:rsidRPr="00B97D9E"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132" w:rsidRPr="00B97D9E" w:rsidRDefault="00AF4132" w:rsidP="006968E5">
            <w:pPr>
              <w:autoSpaceDE w:val="0"/>
              <w:autoSpaceDN w:val="0"/>
              <w:adjustRightInd w:val="0"/>
              <w:ind w:left="-36"/>
              <w:jc w:val="center"/>
            </w:pPr>
            <w:r w:rsidRPr="00B97D9E">
              <w:t>Алгоритм расчета</w:t>
            </w:r>
            <w:r w:rsidR="00865E64" w:rsidRPr="00B97D9E">
              <w:fldChar w:fldCharType="begin"/>
            </w:r>
            <w:r w:rsidRPr="00B97D9E">
              <w:instrText xml:space="preserve"> QUOTE </w:instrText>
            </w:r>
            <w:r w:rsidR="00D1635F" w:rsidRPr="00865E64">
              <w:rPr>
                <w:position w:val="-5"/>
              </w:rPr>
              <w:pict>
                <v:shape id="_x0000_i1029" type="#_x0000_t75" style="width:15pt;height:12.75pt" equationxml="&lt;">
                  <v:imagedata r:id="rId9" o:title="" chromakey="white"/>
                </v:shape>
              </w:pict>
            </w:r>
            <w:r w:rsidR="00865E64" w:rsidRPr="00B97D9E">
              <w:fldChar w:fldCharType="separate"/>
            </w:r>
            <w:r w:rsidR="00865E64" w:rsidRPr="00865E64">
              <w:rPr>
                <w:position w:val="-5"/>
              </w:rPr>
              <w:pict>
                <v:shape id="_x0000_i1030" type="#_x0000_t75" style="width:15pt;height:12.75pt" equationxml="&lt;">
                  <v:imagedata r:id="rId9" o:title="" chromakey="white"/>
                </v:shape>
              </w:pict>
            </w:r>
            <w:r w:rsidR="00865E64" w:rsidRPr="00B97D9E">
              <w:fldChar w:fldCharType="end"/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132" w:rsidRPr="00B97D9E" w:rsidRDefault="00AF4132" w:rsidP="006968E5">
            <w:pPr>
              <w:autoSpaceDE w:val="0"/>
              <w:autoSpaceDN w:val="0"/>
              <w:adjustRightInd w:val="0"/>
              <w:ind w:left="-79"/>
              <w:jc w:val="center"/>
            </w:pPr>
            <w:r w:rsidRPr="00B97D9E">
              <w:t>Описание показателей</w:t>
            </w:r>
            <w:r w:rsidR="00865E64" w:rsidRPr="00B97D9E">
              <w:fldChar w:fldCharType="begin"/>
            </w:r>
            <w:r w:rsidRPr="00B97D9E">
              <w:instrText xml:space="preserve"> QUOTE </w:instrText>
            </w:r>
            <w:r w:rsidR="00D1635F" w:rsidRPr="00865E64">
              <w:rPr>
                <w:position w:val="-5"/>
              </w:rPr>
              <w:pict>
                <v:shape id="_x0000_i1031" type="#_x0000_t75" style="width:15pt;height:13.5pt" equationxml="&lt;">
                  <v:imagedata r:id="rId10" o:title="" chromakey="white"/>
                </v:shape>
              </w:pict>
            </w:r>
            <w:r w:rsidR="00865E64" w:rsidRPr="00B97D9E">
              <w:fldChar w:fldCharType="separate"/>
            </w:r>
            <w:r w:rsidR="00865E64" w:rsidRPr="00865E64">
              <w:rPr>
                <w:position w:val="-5"/>
              </w:rPr>
              <w:pict>
                <v:shape id="_x0000_i1032" type="#_x0000_t75" style="width:15pt;height:13.5pt" equationxml="&lt;">
                  <v:imagedata r:id="rId10" o:title="" chromakey="white"/>
                </v:shape>
              </w:pict>
            </w:r>
            <w:r w:rsidR="00865E64" w:rsidRPr="00B97D9E">
              <w:fldChar w:fldCharType="end"/>
            </w:r>
          </w:p>
          <w:p w:rsidR="00AF4132" w:rsidRPr="00B97D9E" w:rsidRDefault="00AF4132" w:rsidP="006968E5">
            <w:pPr>
              <w:autoSpaceDE w:val="0"/>
              <w:autoSpaceDN w:val="0"/>
              <w:adjustRightInd w:val="0"/>
              <w:ind w:firstLine="720"/>
              <w:jc w:val="center"/>
            </w:pP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snapToGrid w:val="0"/>
              <w:jc w:val="center"/>
              <w:rPr>
                <w:bCs/>
                <w:lang w:eastAsia="ar-SA"/>
              </w:rPr>
            </w:pPr>
            <w:r w:rsidRPr="0038079B">
              <w:rPr>
                <w:bCs/>
              </w:rPr>
              <w:t xml:space="preserve">11105035100000120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  <w:rPr>
                <w:bCs/>
                <w:lang w:eastAsia="ar-SA"/>
              </w:rPr>
            </w:pPr>
            <w:r w:rsidRPr="0038079B">
              <w:rPr>
                <w:bCs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autoSpaceDE w:val="0"/>
              <w:autoSpaceDN w:val="0"/>
              <w:adjustRightInd w:val="0"/>
            </w:pPr>
            <w:r w:rsidRPr="0038079B">
              <w:t>Метод прямого расчета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autoSpaceDE w:val="0"/>
              <w:autoSpaceDN w:val="0"/>
              <w:adjustRightInd w:val="0"/>
              <w:jc w:val="center"/>
            </w:pPr>
            <w:r w:rsidRPr="0038079B">
              <w:t>АИ = АИгод +           (-)З +(-)В</w:t>
            </w:r>
          </w:p>
          <w:p w:rsidR="00AF4132" w:rsidRPr="0038079B" w:rsidRDefault="00AF4132" w:rsidP="00176646">
            <w:pPr>
              <w:autoSpaceDE w:val="0"/>
              <w:autoSpaceDN w:val="0"/>
              <w:adjustRightInd w:val="0"/>
              <w:jc w:val="center"/>
              <w:rPr>
                <w:i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autoSpaceDE w:val="0"/>
              <w:autoSpaceDN w:val="0"/>
              <w:adjustRightInd w:val="0"/>
            </w:pPr>
            <w:r w:rsidRPr="0038079B">
              <w:t>Показатели поступлений доходов, указанных в настоящем пункте, определяются независимым оценщиком согласно требованиям Федерального закона от 29 июля 1998 года №135-ФЗ «Об оценочной деятельности в Российской Федерации» и в текущем финансовом году могут быть скорректированы в ходе исполнения бюджета сельского поселения с учетом их фактического поступления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АИ - прогноз</w:t>
            </w:r>
            <w:r w:rsidRPr="0038079B">
              <w:br/>
              <w:t xml:space="preserve">поступления доходов </w:t>
            </w:r>
            <w:r w:rsidRPr="0038079B">
              <w:br/>
              <w:t>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учреждений);</w:t>
            </w:r>
            <w:r w:rsidRPr="0038079B">
              <w:br/>
              <w:t>АИгод - сумма</w:t>
            </w:r>
            <w:r w:rsidRPr="0038079B">
              <w:br/>
              <w:t>годовой арендной платы от сдачи в аренду имущества, сложившаяся по договорам аренды имущества,</w:t>
            </w:r>
          </w:p>
          <w:p w:rsidR="00AF4132" w:rsidRPr="0038079B" w:rsidRDefault="00AF4132" w:rsidP="00176646">
            <w:pPr>
              <w:pStyle w:val="af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079B">
              <w:rPr>
                <w:rFonts w:ascii="Times New Roman" w:hAnsi="Times New Roman" w:cs="Times New Roman"/>
                <w:sz w:val="20"/>
                <w:szCs w:val="20"/>
              </w:rPr>
              <w:t>З – сумма задолженности, прогнозируемая к поступлению (недопоступлению) в планируемом периоде,</w:t>
            </w:r>
          </w:p>
          <w:p w:rsidR="00AF4132" w:rsidRPr="0038079B" w:rsidRDefault="00AF4132" w:rsidP="00176646">
            <w:r w:rsidRPr="0038079B">
              <w:t>В – сумма выпадающих (дополнительных) доходов от сдачи в аренду имущества в связи с выбытием (приобретением) объектов аренды имущества, изменением видов целевого использования и др.</w:t>
            </w:r>
          </w:p>
        </w:tc>
      </w:tr>
      <w:tr w:rsidR="00AF4132" w:rsidRPr="00031F1E" w:rsidTr="00D1635F">
        <w:trPr>
          <w:trHeight w:val="42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lastRenderedPageBreak/>
              <w:t>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snapToGrid w:val="0"/>
              <w:jc w:val="center"/>
              <w:rPr>
                <w:bCs/>
              </w:rPr>
            </w:pPr>
            <w:r w:rsidRPr="0038079B">
              <w:rPr>
                <w:bCs/>
              </w:rPr>
              <w:t>11109045100000120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  <w:rPr>
                <w:bCs/>
              </w:rPr>
            </w:pPr>
            <w:r w:rsidRPr="0038079B">
              <w:rPr>
                <w:bCs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Метод прямого расчета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jc w:val="center"/>
              <w:rPr>
                <w:lang w:val="en-US"/>
              </w:rPr>
            </w:pPr>
            <w:r w:rsidRPr="0038079B">
              <w:rPr>
                <w:lang w:val="en-US"/>
              </w:rPr>
              <w:t>N = Pk * Bs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</w:pPr>
            <w:r w:rsidRPr="0038079B">
              <w:t>Показатели поступлений доходов, указанных в настоящем пункте, в текущем финансовом году могут быть скорректированы в ходе исполнения бюджета сельского поселения с учетом их фактического поступления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rPr>
                <w:lang w:val="en-US"/>
              </w:rPr>
              <w:t>N</w:t>
            </w:r>
            <w:r w:rsidRPr="0038079B">
              <w:t xml:space="preserve"> – прогноз</w:t>
            </w:r>
          </w:p>
          <w:p w:rsidR="00AF4132" w:rsidRPr="0038079B" w:rsidRDefault="00AF4132" w:rsidP="00176646">
            <w:r w:rsidRPr="0038079B">
              <w:t>прочих поступлений доходов от</w:t>
            </w:r>
          </w:p>
          <w:p w:rsidR="00AF4132" w:rsidRPr="0038079B" w:rsidRDefault="00AF4132" w:rsidP="00176646">
            <w:r w:rsidRPr="0038079B">
              <w:t>использования</w:t>
            </w:r>
          </w:p>
          <w:p w:rsidR="00AF4132" w:rsidRPr="0038079B" w:rsidRDefault="00AF4132" w:rsidP="00176646">
            <w:r w:rsidRPr="0038079B">
              <w:t>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казенных);</w:t>
            </w:r>
          </w:p>
          <w:p w:rsidR="00AF4132" w:rsidRPr="0038079B" w:rsidRDefault="00AF4132" w:rsidP="00176646">
            <w:r w:rsidRPr="0038079B">
              <w:rPr>
                <w:lang w:val="en-US"/>
              </w:rPr>
              <w:t>Pk</w:t>
            </w:r>
            <w:r w:rsidRPr="0038079B">
              <w:t xml:space="preserve"> - общая</w:t>
            </w:r>
          </w:p>
          <w:p w:rsidR="00AF4132" w:rsidRPr="0038079B" w:rsidRDefault="00AF4132" w:rsidP="00176646">
            <w:r w:rsidRPr="0038079B">
              <w:t>площадь муниципальных</w:t>
            </w:r>
          </w:p>
          <w:p w:rsidR="00AF4132" w:rsidRPr="0038079B" w:rsidRDefault="00AF4132" w:rsidP="00176646">
            <w:r w:rsidRPr="0038079B">
              <w:t>квартир согласно</w:t>
            </w:r>
          </w:p>
          <w:p w:rsidR="00AF4132" w:rsidRPr="0038079B" w:rsidRDefault="00AF4132" w:rsidP="00176646">
            <w:r w:rsidRPr="0038079B">
              <w:t>заключенным и</w:t>
            </w:r>
          </w:p>
          <w:p w:rsidR="00AF4132" w:rsidRPr="0038079B" w:rsidRDefault="00AF4132" w:rsidP="00176646">
            <w:r w:rsidRPr="0038079B">
              <w:t>планируемым к</w:t>
            </w:r>
          </w:p>
          <w:p w:rsidR="00AF4132" w:rsidRPr="0038079B" w:rsidRDefault="00AF4132" w:rsidP="00176646">
            <w:r w:rsidRPr="0038079B">
              <w:t>заключению договорам на основании данных о</w:t>
            </w:r>
          </w:p>
          <w:p w:rsidR="00AF4132" w:rsidRPr="0038079B" w:rsidRDefault="00AF4132" w:rsidP="00176646">
            <w:r w:rsidRPr="0038079B">
              <w:t>сдаваемой в наем</w:t>
            </w:r>
          </w:p>
          <w:p w:rsidR="00AF4132" w:rsidRPr="0038079B" w:rsidRDefault="00AF4132" w:rsidP="00176646">
            <w:r w:rsidRPr="0038079B">
              <w:t>площади,</w:t>
            </w:r>
          </w:p>
          <w:p w:rsidR="00AF4132" w:rsidRPr="0038079B" w:rsidRDefault="00AF4132" w:rsidP="00176646">
            <w:r w:rsidRPr="0038079B">
              <w:rPr>
                <w:lang w:val="en-US"/>
              </w:rPr>
              <w:t>Bs</w:t>
            </w:r>
            <w:r w:rsidRPr="0038079B">
              <w:t xml:space="preserve"> - базовая ставка</w:t>
            </w:r>
          </w:p>
          <w:p w:rsidR="00AF4132" w:rsidRPr="0038079B" w:rsidRDefault="00AF4132" w:rsidP="00176646">
            <w:r w:rsidRPr="0038079B">
              <w:t>за социальный найм</w:t>
            </w:r>
          </w:p>
          <w:p w:rsidR="00AF4132" w:rsidRPr="0038079B" w:rsidRDefault="00AF4132" w:rsidP="00176646">
            <w:r w:rsidRPr="0038079B">
              <w:t>жилого помещения для нанимателей жилых помещений</w:t>
            </w:r>
          </w:p>
          <w:p w:rsidR="00AF4132" w:rsidRPr="0038079B" w:rsidRDefault="00AF4132" w:rsidP="00176646">
            <w:r w:rsidRPr="0038079B">
              <w:t>муниципального</w:t>
            </w:r>
          </w:p>
          <w:p w:rsidR="00AF4132" w:rsidRPr="0038079B" w:rsidRDefault="00AF4132" w:rsidP="00176646">
            <w:r w:rsidRPr="0038079B">
              <w:t>жилищного фонда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snapToGrid w:val="0"/>
              <w:jc w:val="center"/>
              <w:rPr>
                <w:bCs/>
              </w:rPr>
            </w:pPr>
            <w:r w:rsidRPr="0038079B">
              <w:rPr>
                <w:bCs/>
              </w:rPr>
              <w:t>11109080100000120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  <w:rPr>
                <w:bCs/>
              </w:rPr>
            </w:pPr>
            <w:r w:rsidRPr="0038079B">
              <w:rPr>
                <w:bCs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</w:t>
            </w:r>
            <w:r w:rsidRPr="0038079B">
              <w:rPr>
                <w:bCs/>
              </w:rPr>
              <w:lastRenderedPageBreak/>
              <w:t>сельских поселений, и на землях или земельных участках, государственная собственность на которые не разграничена</w:t>
            </w:r>
          </w:p>
          <w:p w:rsidR="00AF4132" w:rsidRPr="0038079B" w:rsidRDefault="00AF4132" w:rsidP="0017664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pStyle w:val="af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07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9B">
              <w:rPr>
                <w:rFonts w:ascii="Times New Roman" w:hAnsi="Times New Roman" w:cs="Times New Roman"/>
                <w:sz w:val="20"/>
                <w:szCs w:val="20"/>
              </w:rPr>
              <w:t>НТОпрог = НТОтек – НТОвыб + НТОпл + НТОперед + (-) НТОдоп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</w:pPr>
            <w:r w:rsidRPr="0038079B">
              <w:t>Показатели поступлений доходов, указанных в настоящем пункте, в текущем финансовом году могут быть скорректированы в ходе исполнения бюджета сельского поселения с учетом их фактического поступления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</w:pPr>
            <w:r w:rsidRPr="0038079B">
              <w:t xml:space="preserve">НТОпрог – прогноз поступления в расчетном году  платы, </w:t>
            </w:r>
            <w:r w:rsidRPr="0038079B">
              <w:rPr>
                <w:bCs/>
              </w:rPr>
              <w:t>поступившей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  <w:r w:rsidRPr="0038079B">
              <w:t>;</w:t>
            </w:r>
          </w:p>
          <w:p w:rsidR="00AF4132" w:rsidRPr="0038079B" w:rsidRDefault="00AF4132" w:rsidP="00176646">
            <w:r w:rsidRPr="0038079B">
              <w:t>НТОтек – сумма платы за размещение нестационарных торговых объектов по действующим договорам, ожидаемая к поступлению в году, предшествующему расчетному году,</w:t>
            </w:r>
          </w:p>
          <w:p w:rsidR="00AF4132" w:rsidRPr="0038079B" w:rsidRDefault="00AF4132" w:rsidP="00176646">
            <w:r w:rsidRPr="0038079B">
              <w:t xml:space="preserve">НТОвыб – сумма снижения </w:t>
            </w:r>
            <w:r w:rsidRPr="0038079B">
              <w:lastRenderedPageBreak/>
              <w:t>поступления платы за размещение нестационарных торговых объектов в связи с планируемым выбытием объектов из договорных отношений в расчетном году,</w:t>
            </w:r>
          </w:p>
          <w:p w:rsidR="00AF4132" w:rsidRPr="0038079B" w:rsidRDefault="00AF4132" w:rsidP="00176646">
            <w:pPr>
              <w:pStyle w:val="af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079B">
              <w:rPr>
                <w:rFonts w:ascii="Times New Roman" w:hAnsi="Times New Roman" w:cs="Times New Roman"/>
                <w:sz w:val="20"/>
                <w:szCs w:val="20"/>
              </w:rPr>
              <w:t>НТОпл – сумма увеличения поступлений платы за размещение нестационарных торговых объектов в связи с планируемым заключением договоров (за исключением передвижных объектов) в расчетном году,</w:t>
            </w:r>
          </w:p>
          <w:p w:rsidR="00AF4132" w:rsidRPr="0038079B" w:rsidRDefault="00AF4132" w:rsidP="00176646">
            <w:pPr>
              <w:pStyle w:val="af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079B">
              <w:rPr>
                <w:rFonts w:ascii="Times New Roman" w:hAnsi="Times New Roman" w:cs="Times New Roman"/>
                <w:sz w:val="20"/>
                <w:szCs w:val="20"/>
              </w:rPr>
              <w:t>НТОперед – сумма платы за размещение нестационарных торговых передвижных объектов по планируемым к заключению сезонным договорам по итогам аукционов в расчетном году, рассчитываемая исходя из средних сумм поступлений по говорам за 3 года или весь период действия соответствующего вида дохода, если он не превышает 3 года,</w:t>
            </w:r>
          </w:p>
          <w:p w:rsidR="00AF4132" w:rsidRPr="0038079B" w:rsidRDefault="00AF4132" w:rsidP="00176646">
            <w:r w:rsidRPr="0038079B">
              <w:t>НТОдоп – сумма дополнительных или выпадающих доходов в расчетном году по плате за размещение нестационарных торговых объектов в связи с изменением порядка определения размера платы, планируемым погашением задолженности прошлых лет и иными факторами, оказывающими влияние на изменение суммы платы за размещение нестационарных торговых объектов.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jc w:val="center"/>
              <w:rPr>
                <w:lang w:eastAsia="ar-SA"/>
              </w:rPr>
            </w:pPr>
            <w:r w:rsidRPr="0038079B">
              <w:t>11301995100000130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rPr>
                <w:lang w:eastAsia="ar-SA"/>
              </w:rPr>
            </w:pPr>
            <w:r w:rsidRPr="0038079B">
              <w:t>Прочие доходы от оказания платных услуг (работ) получателями средств 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tabs>
                <w:tab w:val="left" w:pos="4477"/>
              </w:tabs>
            </w:pPr>
            <w:r w:rsidRPr="0038079B">
              <w:t>Метод прямого расчета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jc w:val="center"/>
              <w:rPr>
                <w:lang w:val="en-US"/>
              </w:rPr>
            </w:pPr>
            <w:r w:rsidRPr="0038079B">
              <w:rPr>
                <w:lang w:val="en-US"/>
              </w:rPr>
              <w:t>Pl = ∑ Ki * Si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tabs>
                <w:tab w:val="left" w:pos="4477"/>
              </w:tabs>
              <w:ind w:left="57" w:right="57"/>
            </w:pPr>
            <w:r w:rsidRPr="0038079B">
              <w:t xml:space="preserve">Определение количества планируемых платных услуг каждого вида основывается на среднестатистических данных не менее чем за три года или за весь период оказания услуг в случае, если он не превышает трех лет. Показатели поступлений доходов, указанных в настоящем пункте, в </w:t>
            </w:r>
            <w:r w:rsidRPr="0038079B">
              <w:lastRenderedPageBreak/>
              <w:t>текущем финансовом году могут быть скорректированы в ходе исполнения бюджета сельского поселения с учетом их фактического поступления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</w:pPr>
            <w:r w:rsidRPr="0038079B">
              <w:rPr>
                <w:lang w:val="en-US"/>
              </w:rPr>
              <w:lastRenderedPageBreak/>
              <w:t>Pl</w:t>
            </w:r>
            <w:r w:rsidRPr="0038079B">
              <w:t xml:space="preserve"> – планируемый объем прочих доходов от оказания платных услуг (работ) получателями средств  бюджетов сельских поселений;</w:t>
            </w:r>
          </w:p>
          <w:p w:rsidR="00AF4132" w:rsidRPr="0038079B" w:rsidRDefault="00AF4132" w:rsidP="00176646">
            <w:pPr>
              <w:ind w:left="-22"/>
            </w:pPr>
            <w:r w:rsidRPr="0038079B">
              <w:rPr>
                <w:lang w:val="en-US"/>
              </w:rPr>
              <w:t>Ki</w:t>
            </w:r>
            <w:r w:rsidRPr="0038079B">
              <w:t xml:space="preserve"> – количество планируемых платных услуг </w:t>
            </w:r>
            <w:r w:rsidRPr="0038079B">
              <w:rPr>
                <w:lang w:val="en-US"/>
              </w:rPr>
              <w:t>i</w:t>
            </w:r>
            <w:r w:rsidRPr="0038079B">
              <w:t xml:space="preserve">-й оказываемой услуги,  </w:t>
            </w:r>
            <w:r w:rsidRPr="0038079B">
              <w:rPr>
                <w:lang w:val="en-US"/>
              </w:rPr>
              <w:t>Si</w:t>
            </w:r>
            <w:r w:rsidRPr="0038079B">
              <w:t xml:space="preserve"> – стоимость </w:t>
            </w:r>
            <w:r w:rsidRPr="0038079B">
              <w:rPr>
                <w:lang w:val="en-US"/>
              </w:rPr>
              <w:t>i</w:t>
            </w:r>
            <w:r w:rsidRPr="0038079B">
              <w:t>-й оказываемой услуги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jc w:val="center"/>
            </w:pPr>
            <w:r w:rsidRPr="0038079B">
              <w:t>11302065100000130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r w:rsidRPr="0038079B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r w:rsidRPr="0038079B">
              <w:t>Иной способ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D1635F" w:rsidP="006968E5">
            <w:pPr>
              <w:jc w:val="center"/>
              <w:rPr>
                <w:i/>
                <w:lang w:val="en-US"/>
              </w:rPr>
            </w:pPr>
            <w:r>
              <w:pict>
                <v:shape id="_x0000_i1033" type="#_x0000_t75" style="width:94.5pt;height:16.5pt" equationxml="&lt;">
                  <v:imagedata r:id="rId11" o:title="" chromakey="white"/>
                </v:shape>
              </w:pic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r w:rsidRPr="0038079B">
              <w:t>Для доходов бюджета поселения, имеющих  нерегулярный (несистемный) характер,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бюджета поселения с учетом их фактического поступления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865E64" w:rsidP="006968E5">
            <w:r w:rsidRPr="0038079B">
              <w:fldChar w:fldCharType="begin"/>
            </w:r>
            <w:r w:rsidR="00AF4132" w:rsidRPr="0038079B">
              <w:instrText xml:space="preserve"> QUOTE </w:instrText>
            </w:r>
            <w:r w:rsidR="00D1635F">
              <w:pict>
                <v:shape id="_x0000_i1034" type="#_x0000_t75" style="width:37.5pt;height:12.75pt" equationxml="&lt;">
                  <v:imagedata r:id="rId12" o:title="" chromakey="white"/>
                </v:shape>
              </w:pict>
            </w:r>
            <w:r w:rsidRPr="0038079B">
              <w:fldChar w:fldCharType="separate"/>
            </w:r>
            <w:r w:rsidR="00D1635F">
              <w:pict>
                <v:shape id="_x0000_i1035" type="#_x0000_t75" style="width:37.5pt;height:12.75pt" equationxml="&lt;">
                  <v:imagedata r:id="rId12" o:title="" chromakey="white"/>
                </v:shape>
              </w:pict>
            </w:r>
            <w:r w:rsidRPr="0038079B">
              <w:fldChar w:fldCharType="end"/>
            </w:r>
            <w:r w:rsidR="00AF4132" w:rsidRPr="0038079B">
              <w:t xml:space="preserve">  - прогноз доходов, поступающих в порядке возмещения расходов, понесенных в связи с эксплуатацией имущества сельских поселений;</w:t>
            </w:r>
          </w:p>
          <w:p w:rsidR="00AF4132" w:rsidRPr="0038079B" w:rsidRDefault="00865E64" w:rsidP="006968E5">
            <w:r w:rsidRPr="0038079B">
              <w:fldChar w:fldCharType="begin"/>
            </w:r>
            <w:r w:rsidR="00AF4132" w:rsidRPr="0038079B">
              <w:instrText xml:space="preserve"> QUOTE </w:instrText>
            </w:r>
            <w:r w:rsidR="00D1635F">
              <w:pict>
                <v:shape id="_x0000_i1036" type="#_x0000_t75" style="width:44.25pt;height:17.25pt" equationxml="&lt;">
                  <v:imagedata r:id="rId13" o:title="" chromakey="white"/>
                </v:shape>
              </w:pict>
            </w:r>
            <w:r w:rsidRPr="0038079B">
              <w:fldChar w:fldCharType="separate"/>
            </w:r>
            <w:r w:rsidR="00D1635F">
              <w:pict>
                <v:shape id="_x0000_i1037" type="#_x0000_t75" style="width:44.25pt;height:17.25pt" equationxml="&lt;">
                  <v:imagedata r:id="rId13" o:title="" chromakey="white"/>
                </v:shape>
              </w:pict>
            </w:r>
            <w:r w:rsidRPr="0038079B">
              <w:fldChar w:fldCharType="end"/>
            </w:r>
            <w:r w:rsidR="00AF4132" w:rsidRPr="0038079B">
              <w:t xml:space="preserve"> - сумма прогнозируемых поступлений, равная наименьшей величине фактических поступлений за 5 лет, предшествующих текущему финансовому году. В случае если в одном финансовом году из 5 лет, предшествующих текущему финансовому году,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jc w:val="center"/>
              <w:rPr>
                <w:lang w:eastAsia="ar-SA"/>
              </w:rPr>
            </w:pPr>
            <w:r w:rsidRPr="0038079B">
              <w:t>11302995100000130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rPr>
                <w:lang w:eastAsia="ar-SA"/>
              </w:rPr>
            </w:pPr>
            <w:r w:rsidRPr="0038079B">
              <w:t>Прочие доходы от компенсации затрат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Иной способ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D1635F" w:rsidP="00176646">
            <w:pPr>
              <w:ind w:left="-22"/>
              <w:jc w:val="center"/>
            </w:pPr>
            <w:r>
              <w:pict>
                <v:shape id="_x0000_i1038" type="#_x0000_t75" style="width:93.75pt;height:16.5pt" equationxml="&lt;">
                  <v:imagedata r:id="rId14" o:title="" chromakey="white"/>
                </v:shape>
              </w:pic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pStyle w:val="ab"/>
              <w:ind w:right="53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t>Для доходов бюджета поселения, имеющих  нерегулярный (несистемный) характер,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бюджета поселения с учетом их фактического поступления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865E64" w:rsidP="00176646">
            <w:r w:rsidRPr="0038079B">
              <w:fldChar w:fldCharType="begin"/>
            </w:r>
            <w:r w:rsidR="00AF4132" w:rsidRPr="0038079B">
              <w:instrText xml:space="preserve"> QUOTE </w:instrText>
            </w:r>
            <w:r w:rsidR="00D1635F">
              <w:pict>
                <v:shape id="_x0000_i1039" type="#_x0000_t75" style="width:39.75pt;height:12.75pt" equationxml="&lt;">
                  <v:imagedata r:id="rId15" o:title="" chromakey="white"/>
                </v:shape>
              </w:pict>
            </w:r>
            <w:r w:rsidRPr="0038079B">
              <w:fldChar w:fldCharType="separate"/>
            </w:r>
            <w:r w:rsidR="00D1635F">
              <w:pict>
                <v:shape id="_x0000_i1040" type="#_x0000_t75" style="width:40.5pt;height:12.75pt" equationxml="&lt;">
                  <v:imagedata r:id="rId15" o:title="" chromakey="white"/>
                </v:shape>
              </w:pict>
            </w:r>
            <w:r w:rsidRPr="0038079B">
              <w:fldChar w:fldCharType="end"/>
            </w:r>
            <w:r w:rsidR="00AF4132" w:rsidRPr="0038079B">
              <w:t xml:space="preserve"> - прогноз поступления прочих доходов от компенсации затрат бюджетов сельских поселений;</w:t>
            </w:r>
          </w:p>
          <w:p w:rsidR="00AF4132" w:rsidRPr="0038079B" w:rsidRDefault="00865E64" w:rsidP="00176646">
            <w:r w:rsidRPr="0038079B">
              <w:fldChar w:fldCharType="begin"/>
            </w:r>
            <w:r w:rsidR="00AF4132" w:rsidRPr="0038079B">
              <w:instrText xml:space="preserve"> QUOTE </w:instrText>
            </w:r>
            <w:r w:rsidR="00D1635F">
              <w:pict>
                <v:shape id="_x0000_i1041" type="#_x0000_t75" style="width:44.25pt;height:17.25pt" equationxml="&lt;">
                  <v:imagedata r:id="rId13" o:title="" chromakey="white"/>
                </v:shape>
              </w:pict>
            </w:r>
            <w:r w:rsidRPr="0038079B">
              <w:fldChar w:fldCharType="separate"/>
            </w:r>
            <w:r w:rsidR="00D1635F">
              <w:pict>
                <v:shape id="_x0000_i1042" type="#_x0000_t75" style="width:44.25pt;height:17.25pt" equationxml="&lt;">
                  <v:imagedata r:id="rId13" o:title="" chromakey="white"/>
                </v:shape>
              </w:pict>
            </w:r>
            <w:r w:rsidRPr="0038079B">
              <w:fldChar w:fldCharType="end"/>
            </w:r>
            <w:r w:rsidR="00AF4132" w:rsidRPr="0038079B">
              <w:t xml:space="preserve"> - сумма прогнозируемых поступлений, равная наименьшей величине фактических поступлений за 5 лет, предшествующих текущему финансовому году. В случае если в одном финансовом году из 5 лет, предшествующих текущему финансовому году,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AF4132" w:rsidRPr="00031F1E" w:rsidTr="00D1635F">
        <w:trPr>
          <w:trHeight w:val="8256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jc w:val="center"/>
              <w:rPr>
                <w:lang w:eastAsia="ar-SA"/>
              </w:rPr>
            </w:pPr>
            <w:r w:rsidRPr="0038079B">
              <w:t>11402052100000410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rPr>
                <w:lang w:eastAsia="ar-SA"/>
              </w:rPr>
            </w:pPr>
            <w:r w:rsidRPr="0038079B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Иной способ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D1635F" w:rsidP="00176646">
            <w:pPr>
              <w:ind w:left="-22"/>
              <w:jc w:val="center"/>
            </w:pPr>
            <w:r>
              <w:pict>
                <v:shape id="_x0000_i1043" type="#_x0000_t75" style="width:93.75pt;height:16.5pt" equationxml="&lt;">
                  <v:imagedata r:id="rId14" o:title="" chromakey="white"/>
                </v:shape>
              </w:pic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pStyle w:val="ab"/>
              <w:ind w:right="53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t>Для доходов бюджета поселения, имеющих  нерегулярный (несистемный) характер,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бюджета поселения с учетом их фактического поступления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865E64" w:rsidP="00176646">
            <w:r w:rsidRPr="0038079B">
              <w:fldChar w:fldCharType="begin"/>
            </w:r>
            <w:r w:rsidR="00AF4132" w:rsidRPr="0038079B">
              <w:instrText xml:space="preserve"> QUOTE </w:instrText>
            </w:r>
            <w:r w:rsidR="00D1635F">
              <w:pict>
                <v:shape id="_x0000_i1044" type="#_x0000_t75" style="width:39.75pt;height:12.75pt" equationxml="&lt;">
                  <v:imagedata r:id="rId15" o:title="" chromakey="white"/>
                </v:shape>
              </w:pict>
            </w:r>
            <w:r w:rsidRPr="0038079B">
              <w:fldChar w:fldCharType="separate"/>
            </w:r>
            <w:r w:rsidR="00D1635F">
              <w:pict>
                <v:shape id="_x0000_i1045" type="#_x0000_t75" style="width:40.5pt;height:12.75pt" equationxml="&lt;">
                  <v:imagedata r:id="rId15" o:title="" chromakey="white"/>
                </v:shape>
              </w:pict>
            </w:r>
            <w:r w:rsidRPr="0038079B">
              <w:fldChar w:fldCharType="end"/>
            </w:r>
            <w:r w:rsidR="00AF4132" w:rsidRPr="0038079B">
              <w:t xml:space="preserve"> - прогноз доходов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имуществу;</w:t>
            </w:r>
          </w:p>
          <w:p w:rsidR="00AF4132" w:rsidRPr="0038079B" w:rsidRDefault="00865E64" w:rsidP="00176646">
            <w:r w:rsidRPr="0038079B">
              <w:fldChar w:fldCharType="begin"/>
            </w:r>
            <w:r w:rsidR="00AF4132" w:rsidRPr="0038079B">
              <w:instrText xml:space="preserve"> QUOTE </w:instrText>
            </w:r>
            <w:r w:rsidR="00D1635F">
              <w:pict>
                <v:shape id="_x0000_i1046" type="#_x0000_t75" style="width:44.25pt;height:17.25pt" equationxml="&lt;">
                  <v:imagedata r:id="rId13" o:title="" chromakey="white"/>
                </v:shape>
              </w:pict>
            </w:r>
            <w:r w:rsidRPr="0038079B">
              <w:fldChar w:fldCharType="separate"/>
            </w:r>
            <w:r w:rsidR="00D1635F">
              <w:pict>
                <v:shape id="_x0000_i1047" type="#_x0000_t75" style="width:44.25pt;height:17.25pt" equationxml="&lt;">
                  <v:imagedata r:id="rId13" o:title="" chromakey="white"/>
                </v:shape>
              </w:pict>
            </w:r>
            <w:r w:rsidRPr="0038079B">
              <w:fldChar w:fldCharType="end"/>
            </w:r>
            <w:r w:rsidR="00AF4132" w:rsidRPr="0038079B">
              <w:t xml:space="preserve"> - сумма прогнозируемых поступлений, равная наименьшей величине фактических поступлений за 5 лет, предшествующих текущему финансовому году. В случае если в одном финансовом году из 5 лет, предшествующих текущему финансовому году,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jc w:val="center"/>
              <w:rPr>
                <w:lang w:eastAsia="ar-SA"/>
              </w:rPr>
            </w:pPr>
            <w:r w:rsidRPr="0038079B">
              <w:t>11402053100000410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rPr>
                <w:lang w:eastAsia="ar-SA"/>
              </w:rPr>
            </w:pPr>
            <w:r w:rsidRPr="0038079B">
              <w:t xml:space="preserve">Доходы от реализации иного имущества, находящегося в собственности сельских поселений (за исключением имущества </w:t>
            </w:r>
            <w:r w:rsidRPr="0038079B"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lastRenderedPageBreak/>
              <w:t>Иной способ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D1635F" w:rsidP="00176646">
            <w:pPr>
              <w:jc w:val="center"/>
            </w:pPr>
            <w:r>
              <w:pict>
                <v:shape id="_x0000_i1048" type="#_x0000_t75" style="width:93.75pt;height:16.5pt" equationxml="&lt;">
                  <v:imagedata r:id="rId14" o:title="" chromakey="white"/>
                </v:shape>
              </w:pic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pStyle w:val="ab"/>
              <w:ind w:right="53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t xml:space="preserve">Для доходов бюджета поселения, имеющих  нерегулярный (несистемный) характер,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</w:t>
            </w:r>
            <w:r w:rsidRPr="0038079B">
              <w:rPr>
                <w:rFonts w:ascii="Times New Roman" w:hAnsi="Times New Roman" w:cs="Times New Roman"/>
              </w:rPr>
              <w:lastRenderedPageBreak/>
              <w:t>финансовом году могут быть скорректированы в ходе исполнения бюджета поселения с учетом их фактического поступления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865E64" w:rsidP="00176646">
            <w:r w:rsidRPr="0038079B">
              <w:lastRenderedPageBreak/>
              <w:fldChar w:fldCharType="begin"/>
            </w:r>
            <w:r w:rsidR="00AF4132" w:rsidRPr="0038079B">
              <w:instrText xml:space="preserve"> QUOTE </w:instrText>
            </w:r>
            <w:r w:rsidR="00D1635F">
              <w:pict>
                <v:shape id="_x0000_i1049" type="#_x0000_t75" style="width:39.75pt;height:12.75pt" equationxml="&lt;">
                  <v:imagedata r:id="rId15" o:title="" chromakey="white"/>
                </v:shape>
              </w:pict>
            </w:r>
            <w:r w:rsidRPr="0038079B">
              <w:fldChar w:fldCharType="separate"/>
            </w:r>
            <w:r w:rsidR="00D1635F">
              <w:pict>
                <v:shape id="_x0000_i1050" type="#_x0000_t75" style="width:40.5pt;height:12.75pt" equationxml="&lt;">
                  <v:imagedata r:id="rId15" o:title="" chromakey="white"/>
                </v:shape>
              </w:pict>
            </w:r>
            <w:r w:rsidRPr="0038079B">
              <w:fldChar w:fldCharType="end"/>
            </w:r>
            <w:r w:rsidR="00AF4132" w:rsidRPr="0038079B">
              <w:t xml:space="preserve"> - прогноз доходов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</w:t>
            </w:r>
            <w:r w:rsidR="00AF4132" w:rsidRPr="0038079B">
              <w:lastRenderedPageBreak/>
              <w:t>предприятий, в том числе казенных), в части реализации основных средств по указанному имуществу;</w:t>
            </w:r>
          </w:p>
          <w:p w:rsidR="00AF4132" w:rsidRPr="0038079B" w:rsidRDefault="00865E64" w:rsidP="00176646">
            <w:r w:rsidRPr="0038079B">
              <w:fldChar w:fldCharType="begin"/>
            </w:r>
            <w:r w:rsidR="00AF4132" w:rsidRPr="0038079B">
              <w:instrText xml:space="preserve"> QUOTE </w:instrText>
            </w:r>
            <w:r w:rsidR="00D1635F">
              <w:pict>
                <v:shape id="_x0000_i1051" type="#_x0000_t75" style="width:44.25pt;height:17.25pt" equationxml="&lt;">
                  <v:imagedata r:id="rId13" o:title="" chromakey="white"/>
                </v:shape>
              </w:pict>
            </w:r>
            <w:r w:rsidRPr="0038079B">
              <w:fldChar w:fldCharType="separate"/>
            </w:r>
            <w:r w:rsidR="00D1635F">
              <w:pict>
                <v:shape id="_x0000_i1052" type="#_x0000_t75" style="width:44.25pt;height:17.25pt" equationxml="&lt;">
                  <v:imagedata r:id="rId13" o:title="" chromakey="white"/>
                </v:shape>
              </w:pict>
            </w:r>
            <w:r w:rsidRPr="0038079B">
              <w:fldChar w:fldCharType="end"/>
            </w:r>
            <w:r w:rsidR="00AF4132" w:rsidRPr="0038079B">
              <w:t xml:space="preserve"> - сумма прогнозируемых поступлений, равная наименьшей величине фактических поступлений за 5 лет, предшествующих текущему финансовому году. В случае если в одном финансовом году из 5 лет, предшествующих текущему финансовому году,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jc w:val="center"/>
              <w:rPr>
                <w:lang w:eastAsia="ar-SA"/>
              </w:rPr>
            </w:pPr>
            <w:r w:rsidRPr="0038079B">
              <w:t>11402053100000440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  <w:p w:rsidR="00AF4132" w:rsidRPr="0038079B" w:rsidRDefault="00AF4132" w:rsidP="00176646">
            <w:pPr>
              <w:rPr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pStyle w:val="ab"/>
              <w:ind w:right="-109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t>Иной способ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D1635F" w:rsidP="00176646">
            <w:pPr>
              <w:jc w:val="center"/>
            </w:pPr>
            <w:r>
              <w:pict>
                <v:shape id="_x0000_i1053" type="#_x0000_t75" style="width:93.75pt;height:16.5pt" equationxml="&lt;">
                  <v:imagedata r:id="rId14" o:title="" chromakey="white"/>
                </v:shape>
              </w:pic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pStyle w:val="ab"/>
              <w:ind w:right="53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t>Для доходов бюджета поселения, имеющих  нерегулярный (несистемный) характер,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бюджета поселения с учетом их фактического поступления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865E64" w:rsidP="00176646">
            <w:r w:rsidRPr="0038079B">
              <w:fldChar w:fldCharType="begin"/>
            </w:r>
            <w:r w:rsidR="00AF4132" w:rsidRPr="0038079B">
              <w:instrText xml:space="preserve"> QUOTE </w:instrText>
            </w:r>
            <w:r w:rsidR="00D1635F">
              <w:pict>
                <v:shape id="_x0000_i1054" type="#_x0000_t75" style="width:39.75pt;height:12.75pt" equationxml="&lt;">
                  <v:imagedata r:id="rId15" o:title="" chromakey="white"/>
                </v:shape>
              </w:pict>
            </w:r>
            <w:r w:rsidRPr="0038079B">
              <w:fldChar w:fldCharType="separate"/>
            </w:r>
            <w:r w:rsidR="00D1635F">
              <w:pict>
                <v:shape id="_x0000_i1055" type="#_x0000_t75" style="width:40.5pt;height:12.75pt" equationxml="&lt;">
                  <v:imagedata r:id="rId15" o:title="" chromakey="white"/>
                </v:shape>
              </w:pict>
            </w:r>
            <w:r w:rsidRPr="0038079B">
              <w:fldChar w:fldCharType="end"/>
            </w:r>
            <w:r w:rsidR="00AF4132" w:rsidRPr="0038079B">
              <w:t xml:space="preserve"> - прогноз доходов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имуществу;</w:t>
            </w:r>
          </w:p>
          <w:p w:rsidR="00AF4132" w:rsidRPr="0038079B" w:rsidRDefault="00865E64" w:rsidP="00176646">
            <w:r w:rsidRPr="0038079B">
              <w:fldChar w:fldCharType="begin"/>
            </w:r>
            <w:r w:rsidR="00AF4132" w:rsidRPr="0038079B">
              <w:instrText xml:space="preserve"> QUOTE </w:instrText>
            </w:r>
            <w:r w:rsidR="00D1635F">
              <w:pict>
                <v:shape id="_x0000_i1056" type="#_x0000_t75" style="width:44.25pt;height:17.25pt" equationxml="&lt;">
                  <v:imagedata r:id="rId13" o:title="" chromakey="white"/>
                </v:shape>
              </w:pict>
            </w:r>
            <w:r w:rsidRPr="0038079B">
              <w:fldChar w:fldCharType="separate"/>
            </w:r>
            <w:r w:rsidR="00D1635F">
              <w:pict>
                <v:shape id="_x0000_i1057" type="#_x0000_t75" style="width:44.25pt;height:17.25pt" equationxml="&lt;">
                  <v:imagedata r:id="rId13" o:title="" chromakey="white"/>
                </v:shape>
              </w:pict>
            </w:r>
            <w:r w:rsidRPr="0038079B">
              <w:fldChar w:fldCharType="end"/>
            </w:r>
            <w:r w:rsidR="00AF4132" w:rsidRPr="0038079B">
              <w:t xml:space="preserve"> - сумма прогнозируемых поступлений, равная наименьшей величине фактических поступлений за 5 лет, предшествующих текущему финансовому году. В случае если в одном финансовом году из 5 лет, предшествующих текущему финансовому году,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 xml:space="preserve">Администрация Алексеевского </w:t>
            </w:r>
            <w:r w:rsidRPr="0038079B">
              <w:lastRenderedPageBreak/>
              <w:t>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jc w:val="center"/>
            </w:pPr>
            <w:r w:rsidRPr="0038079B">
              <w:lastRenderedPageBreak/>
              <w:t>11402052100000440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pStyle w:val="af3"/>
              <w:jc w:val="left"/>
              <w:rPr>
                <w:sz w:val="20"/>
                <w:szCs w:val="20"/>
              </w:rPr>
            </w:pPr>
            <w:r w:rsidRPr="0038079B">
              <w:rPr>
                <w:sz w:val="20"/>
                <w:szCs w:val="20"/>
              </w:rPr>
              <w:t xml:space="preserve">Доходы от реализации имущества, находящегося в </w:t>
            </w:r>
            <w:r w:rsidRPr="0038079B">
              <w:rPr>
                <w:sz w:val="20"/>
                <w:szCs w:val="20"/>
              </w:rPr>
              <w:lastRenderedPageBreak/>
              <w:t>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lastRenderedPageBreak/>
              <w:t>Иной способ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D1635F" w:rsidP="00176646">
            <w:pPr>
              <w:ind w:left="-22"/>
              <w:jc w:val="center"/>
            </w:pPr>
            <w:r>
              <w:pict>
                <v:shape id="_x0000_i1058" type="#_x0000_t75" style="width:93.75pt;height:16.5pt" equationxml="&lt;">
                  <v:imagedata r:id="rId14" o:title="" chromakey="white"/>
                </v:shape>
              </w:pic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pStyle w:val="ab"/>
              <w:ind w:right="53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t xml:space="preserve">Для доходов бюджета поселения, имеющих  нерегулярный (несистемный) характер, применяется метод расчета исходя </w:t>
            </w:r>
            <w:r w:rsidRPr="0038079B">
              <w:rPr>
                <w:rFonts w:ascii="Times New Roman" w:hAnsi="Times New Roman" w:cs="Times New Roman"/>
              </w:rPr>
              <w:lastRenderedPageBreak/>
              <w:t>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бюджета поселения с учетом их фактического поступления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865E64" w:rsidP="00176646">
            <w:r w:rsidRPr="0038079B">
              <w:lastRenderedPageBreak/>
              <w:fldChar w:fldCharType="begin"/>
            </w:r>
            <w:r w:rsidR="00AF4132" w:rsidRPr="0038079B">
              <w:instrText xml:space="preserve"> QUOTE </w:instrText>
            </w:r>
            <w:r w:rsidR="00D1635F">
              <w:pict>
                <v:shape id="_x0000_i1059" type="#_x0000_t75" style="width:39.75pt;height:12.75pt" equationxml="&lt;">
                  <v:imagedata r:id="rId15" o:title="" chromakey="white"/>
                </v:shape>
              </w:pict>
            </w:r>
            <w:r w:rsidRPr="0038079B">
              <w:fldChar w:fldCharType="separate"/>
            </w:r>
            <w:r w:rsidR="00D1635F">
              <w:pict>
                <v:shape id="_x0000_i1060" type="#_x0000_t75" style="width:40.5pt;height:12.75pt" equationxml="&lt;">
                  <v:imagedata r:id="rId15" o:title="" chromakey="white"/>
                </v:shape>
              </w:pict>
            </w:r>
            <w:r w:rsidRPr="0038079B">
              <w:fldChar w:fldCharType="end"/>
            </w:r>
            <w:r w:rsidR="00AF4132" w:rsidRPr="0038079B">
              <w:t xml:space="preserve"> - прогноз доходов от реализации имущества, находящегося в оперативном управлении </w:t>
            </w:r>
            <w:r w:rsidR="00AF4132" w:rsidRPr="0038079B">
              <w:lastRenderedPageBreak/>
              <w:t>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имуществу;</w:t>
            </w:r>
          </w:p>
          <w:p w:rsidR="00AF4132" w:rsidRPr="0038079B" w:rsidRDefault="00865E64" w:rsidP="00176646">
            <w:r w:rsidRPr="0038079B">
              <w:fldChar w:fldCharType="begin"/>
            </w:r>
            <w:r w:rsidR="00AF4132" w:rsidRPr="0038079B">
              <w:instrText xml:space="preserve"> QUOTE </w:instrText>
            </w:r>
            <w:r w:rsidR="00D1635F">
              <w:pict>
                <v:shape id="_x0000_i1061" type="#_x0000_t75" style="width:44.25pt;height:17.25pt" equationxml="&lt;">
                  <v:imagedata r:id="rId13" o:title="" chromakey="white"/>
                </v:shape>
              </w:pict>
            </w:r>
            <w:r w:rsidRPr="0038079B">
              <w:fldChar w:fldCharType="separate"/>
            </w:r>
            <w:r w:rsidR="00D1635F">
              <w:pict>
                <v:shape id="_x0000_i1062" type="#_x0000_t75" style="width:44.25pt;height:17.25pt" equationxml="&lt;">
                  <v:imagedata r:id="rId13" o:title="" chromakey="white"/>
                </v:shape>
              </w:pict>
            </w:r>
            <w:r w:rsidRPr="0038079B">
              <w:fldChar w:fldCharType="end"/>
            </w:r>
            <w:r w:rsidR="00AF4132" w:rsidRPr="0038079B">
              <w:t xml:space="preserve"> - сумма прогнозируемых поступлений, равная наименьшей величине фактических поступлений за 5 лет, предшествующих текущему финансовому году. В случае если в одном финансовом году из 5 лет, предшествующих текущему финансовому году,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jc w:val="center"/>
            </w:pPr>
            <w:r w:rsidRPr="0038079B">
              <w:t>11602010020000140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r w:rsidRPr="0038079B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r w:rsidRPr="0038079B">
              <w:t>Иной способ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D1635F" w:rsidP="006968E5">
            <w:pPr>
              <w:jc w:val="center"/>
            </w:pPr>
            <w:r>
              <w:pict>
                <v:shape id="_x0000_i1063" type="#_x0000_t75" style="width:93.75pt;height:16.5pt" equationxml="&lt;">
                  <v:imagedata r:id="rId14" o:title="" chromakey="white"/>
                </v:shape>
              </w:pic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pStyle w:val="ab"/>
              <w:ind w:right="53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t>Для доходов бюджета поселения, имеющих  нерегулярный (несистемный) характер,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бюджета поселения с учетом их фактического поступления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865E64" w:rsidP="006968E5">
            <w:pPr>
              <w:pStyle w:val="ab"/>
              <w:ind w:right="53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fldChar w:fldCharType="begin"/>
            </w:r>
            <w:r w:rsidR="00AF4132" w:rsidRPr="0038079B">
              <w:rPr>
                <w:rFonts w:ascii="Times New Roman" w:hAnsi="Times New Roman" w:cs="Times New Roman"/>
              </w:rPr>
              <w:instrText xml:space="preserve"> QUOTE </w:instrText>
            </w:r>
            <w:r w:rsidR="00D1635F" w:rsidRPr="00865E64">
              <w:rPr>
                <w:rFonts w:ascii="Times New Roman" w:hAnsi="Times New Roman" w:cs="Times New Roman"/>
              </w:rPr>
              <w:pict>
                <v:shape id="_x0000_i1064" type="#_x0000_t75" style="width:39.75pt;height:12.75pt" equationxml="&lt;">
                  <v:imagedata r:id="rId15" o:title="" chromakey="white"/>
                </v:shape>
              </w:pict>
            </w:r>
            <w:r w:rsidRPr="0038079B">
              <w:rPr>
                <w:rFonts w:ascii="Times New Roman" w:hAnsi="Times New Roman" w:cs="Times New Roman"/>
              </w:rPr>
              <w:fldChar w:fldCharType="separate"/>
            </w:r>
            <w:r w:rsidR="00D1635F" w:rsidRPr="00865E64">
              <w:rPr>
                <w:rFonts w:ascii="Times New Roman" w:hAnsi="Times New Roman" w:cs="Times New Roman"/>
              </w:rPr>
              <w:pict>
                <v:shape id="_x0000_i1065" type="#_x0000_t75" style="width:40.5pt;height:12.75pt" equationxml="&lt;">
                  <v:imagedata r:id="rId15" o:title="" chromakey="white"/>
                </v:shape>
              </w:pict>
            </w:r>
            <w:r w:rsidRPr="0038079B">
              <w:rPr>
                <w:rFonts w:ascii="Times New Roman" w:hAnsi="Times New Roman" w:cs="Times New Roman"/>
              </w:rPr>
              <w:fldChar w:fldCharType="end"/>
            </w:r>
            <w:r w:rsidR="00AF4132" w:rsidRPr="0038079B">
              <w:rPr>
                <w:rFonts w:ascii="Times New Roman" w:hAnsi="Times New Roman" w:cs="Times New Roman"/>
              </w:rPr>
              <w:t xml:space="preserve"> - прогноз доходов по административным штрафам, установленным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Федерации;</w:t>
            </w:r>
          </w:p>
          <w:p w:rsidR="00AF4132" w:rsidRPr="0038079B" w:rsidRDefault="00865E64" w:rsidP="006968E5">
            <w:pPr>
              <w:pStyle w:val="ab"/>
              <w:ind w:right="53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fldChar w:fldCharType="begin"/>
            </w:r>
            <w:r w:rsidR="00AF4132" w:rsidRPr="0038079B">
              <w:rPr>
                <w:rFonts w:ascii="Times New Roman" w:hAnsi="Times New Roman" w:cs="Times New Roman"/>
              </w:rPr>
              <w:instrText xml:space="preserve"> QUOTE </w:instrText>
            </w:r>
            <w:r w:rsidR="00D1635F" w:rsidRPr="00865E64">
              <w:rPr>
                <w:rFonts w:ascii="Times New Roman" w:hAnsi="Times New Roman" w:cs="Times New Roman"/>
              </w:rPr>
              <w:pict>
                <v:shape id="_x0000_i1066" type="#_x0000_t75" style="width:46.5pt;height:16.5pt" equationxml="&lt;">
                  <v:imagedata r:id="rId16" o:title="" chromakey="white"/>
                </v:shape>
              </w:pict>
            </w:r>
            <w:r w:rsidRPr="0038079B">
              <w:rPr>
                <w:rFonts w:ascii="Times New Roman" w:hAnsi="Times New Roman" w:cs="Times New Roman"/>
              </w:rPr>
              <w:fldChar w:fldCharType="separate"/>
            </w:r>
            <w:r w:rsidR="00D1635F" w:rsidRPr="00865E64">
              <w:rPr>
                <w:rFonts w:ascii="Times New Roman" w:hAnsi="Times New Roman" w:cs="Times New Roman"/>
              </w:rPr>
              <w:pict>
                <v:shape id="_x0000_i1067" type="#_x0000_t75" style="width:46.5pt;height:16.5pt" equationxml="&lt;">
                  <v:imagedata r:id="rId16" o:title="" chromakey="white"/>
                </v:shape>
              </w:pict>
            </w:r>
            <w:r w:rsidRPr="0038079B">
              <w:rPr>
                <w:rFonts w:ascii="Times New Roman" w:hAnsi="Times New Roman" w:cs="Times New Roman"/>
              </w:rPr>
              <w:fldChar w:fldCharType="end"/>
            </w:r>
            <w:r w:rsidR="00AF4132" w:rsidRPr="0038079B">
              <w:rPr>
                <w:rFonts w:ascii="Times New Roman" w:hAnsi="Times New Roman" w:cs="Times New Roman"/>
              </w:rPr>
              <w:t xml:space="preserve"> - сумма прогнозируемых поступлений, равная наименьшей величине фактических поступлений за 5 лет, предшествующих текущему финансовому году. В случае если в одном финансовом году из 5 лет, предшествующих текущему финансовому году,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 xml:space="preserve">Администрация </w:t>
            </w:r>
            <w:r w:rsidRPr="0038079B">
              <w:lastRenderedPageBreak/>
              <w:t>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jc w:val="center"/>
            </w:pPr>
            <w:r w:rsidRPr="0038079B">
              <w:lastRenderedPageBreak/>
              <w:t>11602020020000140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 xml:space="preserve">Административные штрафы, </w:t>
            </w:r>
            <w:r w:rsidRPr="0038079B">
              <w:lastRenderedPageBreak/>
              <w:t>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tabs>
                <w:tab w:val="left" w:pos="4477"/>
              </w:tabs>
            </w:pPr>
            <w:r w:rsidRPr="0038079B">
              <w:lastRenderedPageBreak/>
              <w:t xml:space="preserve">Метод прямого </w:t>
            </w:r>
            <w:r w:rsidRPr="0038079B">
              <w:lastRenderedPageBreak/>
              <w:t>расчета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jc w:val="center"/>
              <w:rPr>
                <w:lang w:val="en-US"/>
              </w:rPr>
            </w:pPr>
            <w:r w:rsidRPr="0038079B">
              <w:rPr>
                <w:lang w:val="en-US"/>
              </w:rPr>
              <w:lastRenderedPageBreak/>
              <w:t>Pl = ∑ Ki * Si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tabs>
                <w:tab w:val="left" w:pos="4477"/>
              </w:tabs>
              <w:ind w:left="57" w:right="57"/>
            </w:pPr>
            <w:r w:rsidRPr="0038079B">
              <w:t xml:space="preserve">Определение количества планируемых административных </w:t>
            </w:r>
            <w:r w:rsidRPr="0038079B">
              <w:lastRenderedPageBreak/>
              <w:t>штрафов каждого вида основывается на среднестатистических данных не менее чем за три года или за весь период в случае, если он не превышает трех лет. Показатели поступлений доходов, указанных в настоящем пункте, в текущем финансовом году могут быть скорректированы в ходе исполнения бюджета сельского поселения с учетом их фактического поступления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</w:pPr>
            <w:r w:rsidRPr="0038079B">
              <w:rPr>
                <w:lang w:val="en-US"/>
              </w:rPr>
              <w:lastRenderedPageBreak/>
              <w:t>Pl</w:t>
            </w:r>
            <w:r w:rsidRPr="0038079B">
              <w:t xml:space="preserve"> – планируемый объем доходов от административных штрафов, </w:t>
            </w:r>
            <w:r w:rsidRPr="0038079B">
              <w:lastRenderedPageBreak/>
              <w:t>установленных законами субъектов Российской Федерации об административных правонарушениях, за нарушение муниципальных правовых актов;</w:t>
            </w:r>
          </w:p>
          <w:p w:rsidR="00AF4132" w:rsidRPr="0038079B" w:rsidRDefault="00AF4132" w:rsidP="00176646">
            <w:pPr>
              <w:pStyle w:val="ab"/>
              <w:ind w:right="53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  <w:lang w:val="en-US"/>
              </w:rPr>
              <w:t>Ki</w:t>
            </w:r>
            <w:r w:rsidRPr="0038079B">
              <w:rPr>
                <w:rFonts w:ascii="Times New Roman" w:hAnsi="Times New Roman" w:cs="Times New Roman"/>
              </w:rPr>
              <w:t xml:space="preserve"> – количество </w:t>
            </w:r>
            <w:r w:rsidRPr="0038079B">
              <w:rPr>
                <w:rFonts w:ascii="Times New Roman" w:hAnsi="Times New Roman" w:cs="Times New Roman"/>
                <w:lang w:val="en-US"/>
              </w:rPr>
              <w:t>i</w:t>
            </w:r>
            <w:r w:rsidRPr="0038079B">
              <w:rPr>
                <w:rFonts w:ascii="Times New Roman" w:hAnsi="Times New Roman" w:cs="Times New Roman"/>
              </w:rPr>
              <w:t>-х планируемых административных штрафов,</w:t>
            </w:r>
          </w:p>
          <w:p w:rsidR="00AF4132" w:rsidRPr="0038079B" w:rsidRDefault="00AF4132" w:rsidP="00176646">
            <w:pPr>
              <w:pStyle w:val="ab"/>
              <w:ind w:right="53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  <w:lang w:val="en-US"/>
              </w:rPr>
              <w:t>Si</w:t>
            </w:r>
            <w:r w:rsidRPr="0038079B">
              <w:rPr>
                <w:rFonts w:ascii="Times New Roman" w:hAnsi="Times New Roman" w:cs="Times New Roman"/>
              </w:rPr>
              <w:t xml:space="preserve"> – размер </w:t>
            </w:r>
            <w:r w:rsidRPr="0038079B">
              <w:rPr>
                <w:rFonts w:ascii="Times New Roman" w:hAnsi="Times New Roman" w:cs="Times New Roman"/>
                <w:lang w:val="en-US"/>
              </w:rPr>
              <w:t>i</w:t>
            </w:r>
            <w:r w:rsidRPr="0038079B">
              <w:rPr>
                <w:rFonts w:ascii="Times New Roman" w:hAnsi="Times New Roman" w:cs="Times New Roman"/>
              </w:rPr>
              <w:t>-го административного штрафа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jc w:val="center"/>
            </w:pPr>
            <w:r w:rsidRPr="0038079B">
              <w:t>11607010100000140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Иной способ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D1635F" w:rsidP="00176646">
            <w:pPr>
              <w:jc w:val="center"/>
            </w:pPr>
            <w:r>
              <w:pict>
                <v:shape id="_x0000_i1068" type="#_x0000_t75" style="width:93.75pt;height:16.5pt" equationxml="&lt;">
                  <v:imagedata r:id="rId14" o:title="" chromakey="white"/>
                </v:shape>
              </w:pic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pStyle w:val="ab"/>
              <w:ind w:right="53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t>Для доходов бюджета поселения, имеющих  нерегулярный (несистемный) характер,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бюджета поселения с учетом их фактического поступления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865E64" w:rsidP="00176646">
            <w:pPr>
              <w:pStyle w:val="ab"/>
              <w:ind w:right="53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fldChar w:fldCharType="begin"/>
            </w:r>
            <w:r w:rsidR="00AF4132" w:rsidRPr="0038079B">
              <w:rPr>
                <w:rFonts w:ascii="Times New Roman" w:hAnsi="Times New Roman" w:cs="Times New Roman"/>
              </w:rPr>
              <w:instrText xml:space="preserve"> QUOTE </w:instrText>
            </w:r>
            <w:r w:rsidR="00D1635F">
              <w:pict>
                <v:shape id="_x0000_i1069" type="#_x0000_t75" style="width:39.75pt;height:12.75pt" equationxml="&lt;">
                  <v:imagedata r:id="rId15" o:title="" chromakey="white"/>
                </v:shape>
              </w:pict>
            </w:r>
            <w:r w:rsidRPr="0038079B">
              <w:rPr>
                <w:rFonts w:ascii="Times New Roman" w:hAnsi="Times New Roman" w:cs="Times New Roman"/>
              </w:rPr>
              <w:fldChar w:fldCharType="separate"/>
            </w:r>
            <w:r w:rsidR="00D1635F">
              <w:pict>
                <v:shape id="_x0000_i1070" type="#_x0000_t75" style="width:40.5pt;height:12.75pt" equationxml="&lt;">
                  <v:imagedata r:id="rId15" o:title="" chromakey="white"/>
                </v:shape>
              </w:pict>
            </w:r>
            <w:r w:rsidRPr="0038079B">
              <w:rPr>
                <w:rFonts w:ascii="Times New Roman" w:hAnsi="Times New Roman" w:cs="Times New Roman"/>
              </w:rPr>
              <w:fldChar w:fldCharType="end"/>
            </w:r>
            <w:r w:rsidR="00AF4132" w:rsidRPr="0038079B">
              <w:rPr>
                <w:rFonts w:ascii="Times New Roman" w:hAnsi="Times New Roman" w:cs="Times New Roman"/>
              </w:rPr>
              <w:t xml:space="preserve"> - прогноз доходов по штрафам, неустойкам, пеням, уплаченным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поселения;</w:t>
            </w:r>
          </w:p>
          <w:p w:rsidR="00AF4132" w:rsidRPr="0038079B" w:rsidRDefault="00865E64" w:rsidP="00176646">
            <w:pPr>
              <w:pStyle w:val="ab"/>
              <w:ind w:right="53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fldChar w:fldCharType="begin"/>
            </w:r>
            <w:r w:rsidR="00AF4132" w:rsidRPr="0038079B">
              <w:rPr>
                <w:rFonts w:ascii="Times New Roman" w:hAnsi="Times New Roman" w:cs="Times New Roman"/>
              </w:rPr>
              <w:instrText xml:space="preserve"> QUOTE </w:instrText>
            </w:r>
            <w:r w:rsidR="00D1635F">
              <w:pict>
                <v:shape id="_x0000_i1071" type="#_x0000_t75" style="width:46.5pt;height:16.5pt" equationxml="&lt;">
                  <v:imagedata r:id="rId16" o:title="" chromakey="white"/>
                </v:shape>
              </w:pict>
            </w:r>
            <w:r w:rsidRPr="0038079B">
              <w:rPr>
                <w:rFonts w:ascii="Times New Roman" w:hAnsi="Times New Roman" w:cs="Times New Roman"/>
              </w:rPr>
              <w:fldChar w:fldCharType="separate"/>
            </w:r>
            <w:r w:rsidR="00D1635F">
              <w:pict>
                <v:shape id="_x0000_i1072" type="#_x0000_t75" style="width:46.5pt;height:16.5pt" equationxml="&lt;">
                  <v:imagedata r:id="rId16" o:title="" chromakey="white"/>
                </v:shape>
              </w:pict>
            </w:r>
            <w:r w:rsidRPr="0038079B">
              <w:rPr>
                <w:rFonts w:ascii="Times New Roman" w:hAnsi="Times New Roman" w:cs="Times New Roman"/>
              </w:rPr>
              <w:fldChar w:fldCharType="end"/>
            </w:r>
            <w:r w:rsidR="00AF4132" w:rsidRPr="0038079B">
              <w:rPr>
                <w:rFonts w:ascii="Times New Roman" w:hAnsi="Times New Roman" w:cs="Times New Roman"/>
              </w:rPr>
              <w:t xml:space="preserve"> - сумма прогнозируемых поступлений, равная наименьшей величине фактических поступлений за 5 лет, предшествующих текущему финансовому году. В случае если в одном финансовом году из 5 лет, предшествующих текущему финансовому году,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jc w:val="center"/>
            </w:pPr>
            <w:r w:rsidRPr="0038079B">
              <w:t>11607090100000140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 xml:space="preserve">Иные штрафы, неустойки, пени, уплаченные в соответствии с законом или договором в случае неисполнения или </w:t>
            </w:r>
            <w:r w:rsidRPr="0038079B">
              <w:lastRenderedPageBreak/>
              <w:t>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lastRenderedPageBreak/>
              <w:t>Иной способ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D1635F" w:rsidP="00176646">
            <w:pPr>
              <w:jc w:val="center"/>
            </w:pPr>
            <w:r>
              <w:pict>
                <v:shape id="_x0000_i1073" type="#_x0000_t75" style="width:93.75pt;height:16.5pt" equationxml="&lt;">
                  <v:imagedata r:id="rId14" o:title="" chromakey="white"/>
                </v:shape>
              </w:pic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pStyle w:val="ab"/>
              <w:ind w:right="53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t xml:space="preserve">Для доходов бюджета поселения, имеющих  нерегулярный (несистемный) характер,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</w:t>
            </w:r>
            <w:r w:rsidRPr="0038079B">
              <w:rPr>
                <w:rFonts w:ascii="Times New Roman" w:hAnsi="Times New Roman" w:cs="Times New Roman"/>
              </w:rPr>
              <w:lastRenderedPageBreak/>
              <w:t>настоящем пункте, в текущем финансовом году могут быть скорректированы в ходе исполнения бюджета поселения с учетом их фактического поступления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865E64" w:rsidP="00176646">
            <w:pPr>
              <w:pStyle w:val="ab"/>
              <w:ind w:right="53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lastRenderedPageBreak/>
              <w:fldChar w:fldCharType="begin"/>
            </w:r>
            <w:r w:rsidR="00AF4132" w:rsidRPr="0038079B">
              <w:rPr>
                <w:rFonts w:ascii="Times New Roman" w:hAnsi="Times New Roman" w:cs="Times New Roman"/>
              </w:rPr>
              <w:instrText xml:space="preserve"> QUOTE </w:instrText>
            </w:r>
            <w:r w:rsidR="00D1635F">
              <w:pict>
                <v:shape id="_x0000_i1074" type="#_x0000_t75" style="width:39.75pt;height:12.75pt" equationxml="&lt;">
                  <v:imagedata r:id="rId15" o:title="" chromakey="white"/>
                </v:shape>
              </w:pict>
            </w:r>
            <w:r w:rsidRPr="0038079B">
              <w:rPr>
                <w:rFonts w:ascii="Times New Roman" w:hAnsi="Times New Roman" w:cs="Times New Roman"/>
              </w:rPr>
              <w:fldChar w:fldCharType="separate"/>
            </w:r>
            <w:r w:rsidR="00D1635F">
              <w:pict>
                <v:shape id="_x0000_i1075" type="#_x0000_t75" style="width:40.5pt;height:12.75pt" equationxml="&lt;">
                  <v:imagedata r:id="rId15" o:title="" chromakey="white"/>
                </v:shape>
              </w:pict>
            </w:r>
            <w:r w:rsidRPr="0038079B">
              <w:rPr>
                <w:rFonts w:ascii="Times New Roman" w:hAnsi="Times New Roman" w:cs="Times New Roman"/>
              </w:rPr>
              <w:fldChar w:fldCharType="end"/>
            </w:r>
            <w:r w:rsidR="00AF4132" w:rsidRPr="0038079B">
              <w:rPr>
                <w:rFonts w:ascii="Times New Roman" w:hAnsi="Times New Roman" w:cs="Times New Roman"/>
              </w:rPr>
              <w:t xml:space="preserve"> - прогноз доходов по иным штрафам, неустойкам, пеням, уплаченным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</w:t>
            </w:r>
            <w:r w:rsidR="00AF4132" w:rsidRPr="0038079B">
              <w:rPr>
                <w:rFonts w:ascii="Times New Roman" w:hAnsi="Times New Roman" w:cs="Times New Roman"/>
              </w:rPr>
              <w:lastRenderedPageBreak/>
              <w:t>учреждением) сельского поселения;</w:t>
            </w:r>
          </w:p>
          <w:p w:rsidR="00AF4132" w:rsidRPr="0038079B" w:rsidRDefault="00865E64" w:rsidP="00176646">
            <w:pPr>
              <w:pStyle w:val="ab"/>
              <w:ind w:right="53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fldChar w:fldCharType="begin"/>
            </w:r>
            <w:r w:rsidR="00AF4132" w:rsidRPr="0038079B">
              <w:rPr>
                <w:rFonts w:ascii="Times New Roman" w:hAnsi="Times New Roman" w:cs="Times New Roman"/>
              </w:rPr>
              <w:instrText xml:space="preserve"> QUOTE </w:instrText>
            </w:r>
            <w:r w:rsidR="00D1635F">
              <w:pict>
                <v:shape id="_x0000_i1076" type="#_x0000_t75" style="width:46.5pt;height:16.5pt" equationxml="&lt;">
                  <v:imagedata r:id="rId16" o:title="" chromakey="white"/>
                </v:shape>
              </w:pict>
            </w:r>
            <w:r w:rsidRPr="0038079B">
              <w:rPr>
                <w:rFonts w:ascii="Times New Roman" w:hAnsi="Times New Roman" w:cs="Times New Roman"/>
              </w:rPr>
              <w:fldChar w:fldCharType="separate"/>
            </w:r>
            <w:r w:rsidR="00D1635F">
              <w:pict>
                <v:shape id="_x0000_i1077" type="#_x0000_t75" style="width:46.5pt;height:16.5pt" equationxml="&lt;">
                  <v:imagedata r:id="rId16" o:title="" chromakey="white"/>
                </v:shape>
              </w:pict>
            </w:r>
            <w:r w:rsidRPr="0038079B">
              <w:rPr>
                <w:rFonts w:ascii="Times New Roman" w:hAnsi="Times New Roman" w:cs="Times New Roman"/>
              </w:rPr>
              <w:fldChar w:fldCharType="end"/>
            </w:r>
            <w:r w:rsidR="00AF4132" w:rsidRPr="0038079B">
              <w:rPr>
                <w:rFonts w:ascii="Times New Roman" w:hAnsi="Times New Roman" w:cs="Times New Roman"/>
              </w:rPr>
              <w:t xml:space="preserve"> - сумма прогнозируемых поступлений, равная наименьшей величине фактических поступлений за 5 лет, предшествующих текущему финансовому году. В случае если в одном финансовом году из 5 лет, предшествующих текущему финансовому году,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snapToGrid w:val="0"/>
              <w:jc w:val="center"/>
              <w:rPr>
                <w:lang w:eastAsia="ar-SA"/>
              </w:rPr>
            </w:pPr>
            <w:r w:rsidRPr="0038079B">
              <w:rPr>
                <w:lang w:eastAsia="ar-SA"/>
              </w:rPr>
              <w:t>11610031100000140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  <w:rPr>
                <w:lang w:eastAsia="ar-SA"/>
              </w:rPr>
            </w:pPr>
            <w:r w:rsidRPr="0038079B">
              <w:rPr>
                <w:lang w:eastAsia="ar-SA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Иной способ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D1635F" w:rsidP="00176646">
            <w:pPr>
              <w:jc w:val="center"/>
            </w:pPr>
            <w:r>
              <w:pict>
                <v:shape id="_x0000_i1078" type="#_x0000_t75" style="width:93.75pt;height:16.5pt" equationxml="&lt;">
                  <v:imagedata r:id="rId14" o:title="" chromakey="white"/>
                </v:shape>
              </w:pic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pStyle w:val="ab"/>
              <w:ind w:right="53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t>Для доходов бюджета поселения, имеющих  нерегулярный (несистемный) характер,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бюджета поселения с учетом их фактического поступления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865E64" w:rsidP="00176646">
            <w:pPr>
              <w:pStyle w:val="ab"/>
              <w:ind w:right="53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fldChar w:fldCharType="begin"/>
            </w:r>
            <w:r w:rsidR="00AF4132" w:rsidRPr="0038079B">
              <w:rPr>
                <w:rFonts w:ascii="Times New Roman" w:hAnsi="Times New Roman" w:cs="Times New Roman"/>
              </w:rPr>
              <w:instrText xml:space="preserve"> QUOTE </w:instrText>
            </w:r>
            <w:r w:rsidR="00D1635F">
              <w:pict>
                <v:shape id="_x0000_i1079" type="#_x0000_t75" style="width:39.75pt;height:12.75pt" equationxml="&lt;">
                  <v:imagedata r:id="rId15" o:title="" chromakey="white"/>
                </v:shape>
              </w:pict>
            </w:r>
            <w:r w:rsidRPr="0038079B">
              <w:rPr>
                <w:rFonts w:ascii="Times New Roman" w:hAnsi="Times New Roman" w:cs="Times New Roman"/>
              </w:rPr>
              <w:fldChar w:fldCharType="separate"/>
            </w:r>
            <w:r w:rsidR="00D1635F">
              <w:pict>
                <v:shape id="_x0000_i1080" type="#_x0000_t75" style="width:40.5pt;height:12.75pt" equationxml="&lt;">
                  <v:imagedata r:id="rId15" o:title="" chromakey="white"/>
                </v:shape>
              </w:pict>
            </w:r>
            <w:r w:rsidRPr="0038079B">
              <w:rPr>
                <w:rFonts w:ascii="Times New Roman" w:hAnsi="Times New Roman" w:cs="Times New Roman"/>
              </w:rPr>
              <w:fldChar w:fldCharType="end"/>
            </w:r>
            <w:r w:rsidR="00AF4132" w:rsidRPr="0038079B">
              <w:rPr>
                <w:rFonts w:ascii="Times New Roman" w:hAnsi="Times New Roman" w:cs="Times New Roman"/>
              </w:rPr>
              <w:t xml:space="preserve"> - прогноз доходов от возмещения ущерба при возникновении страховых случаев, когда выгодоприобретателями выступают получатели средств бюджета сельского поселения;</w:t>
            </w:r>
          </w:p>
          <w:p w:rsidR="00AF4132" w:rsidRPr="0038079B" w:rsidRDefault="00865E64" w:rsidP="00176646">
            <w:pPr>
              <w:pStyle w:val="ab"/>
              <w:ind w:right="53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fldChar w:fldCharType="begin"/>
            </w:r>
            <w:r w:rsidR="00AF4132" w:rsidRPr="0038079B">
              <w:rPr>
                <w:rFonts w:ascii="Times New Roman" w:hAnsi="Times New Roman" w:cs="Times New Roman"/>
              </w:rPr>
              <w:instrText xml:space="preserve"> QUOTE </w:instrText>
            </w:r>
            <w:r w:rsidR="00D1635F">
              <w:pict>
                <v:shape id="_x0000_i1081" type="#_x0000_t75" style="width:46.5pt;height:16.5pt" equationxml="&lt;">
                  <v:imagedata r:id="rId16" o:title="" chromakey="white"/>
                </v:shape>
              </w:pict>
            </w:r>
            <w:r w:rsidRPr="0038079B">
              <w:rPr>
                <w:rFonts w:ascii="Times New Roman" w:hAnsi="Times New Roman" w:cs="Times New Roman"/>
              </w:rPr>
              <w:fldChar w:fldCharType="separate"/>
            </w:r>
            <w:r w:rsidR="00D1635F">
              <w:pict>
                <v:shape id="_x0000_i1082" type="#_x0000_t75" style="width:46.5pt;height:16.5pt" equationxml="&lt;">
                  <v:imagedata r:id="rId16" o:title="" chromakey="white"/>
                </v:shape>
              </w:pict>
            </w:r>
            <w:r w:rsidRPr="0038079B">
              <w:rPr>
                <w:rFonts w:ascii="Times New Roman" w:hAnsi="Times New Roman" w:cs="Times New Roman"/>
              </w:rPr>
              <w:fldChar w:fldCharType="end"/>
            </w:r>
            <w:r w:rsidR="00AF4132" w:rsidRPr="0038079B">
              <w:rPr>
                <w:rFonts w:ascii="Times New Roman" w:hAnsi="Times New Roman" w:cs="Times New Roman"/>
              </w:rPr>
              <w:t xml:space="preserve"> - сумма прогнозируемых поступлений, равная наименьшей величине фактических поступлений за 5 лет, предшествующих текущему финансовому году. В случае если в одном финансовом году из 5 лет, предшествующих текущему финансовому году,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jc w:val="center"/>
            </w:pPr>
            <w:r w:rsidRPr="0038079B">
              <w:t>11610032100000140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 xml:space="preserve">Прочее возмещение ущерба, причиненного муниципальному имуществу сельского поселения (за исключением имущества, закрепленного за муниципальными </w:t>
            </w:r>
            <w:r w:rsidRPr="0038079B">
              <w:lastRenderedPageBreak/>
              <w:t>бюджетными (автономными) учреждениями, унитарными предприятиями)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lastRenderedPageBreak/>
              <w:t>Иной способ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D1635F" w:rsidP="00176646">
            <w:pPr>
              <w:jc w:val="center"/>
            </w:pPr>
            <w:r>
              <w:pict>
                <v:shape id="_x0000_i1083" type="#_x0000_t75" style="width:93.75pt;height:16.5pt" equationxml="&lt;">
                  <v:imagedata r:id="rId14" o:title="" chromakey="white"/>
                </v:shape>
              </w:pic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 xml:space="preserve">Для доходов бюджета поселения, имеющих  нерегулярный (несистемный) характер,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бюджета поселения с учетом их </w:t>
            </w:r>
            <w:r w:rsidRPr="0038079B">
              <w:lastRenderedPageBreak/>
              <w:t>фактического поступления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865E64" w:rsidP="00176646">
            <w:r w:rsidRPr="0038079B">
              <w:lastRenderedPageBreak/>
              <w:fldChar w:fldCharType="begin"/>
            </w:r>
            <w:r w:rsidR="00AF4132" w:rsidRPr="0038079B">
              <w:instrText xml:space="preserve"> QUOTE </w:instrText>
            </w:r>
            <w:r w:rsidR="00D1635F">
              <w:pict>
                <v:shape id="_x0000_i1084" type="#_x0000_t75" style="width:37.5pt;height:12.75pt" equationxml="&lt;">
                  <v:imagedata r:id="rId12" o:title="" chromakey="white"/>
                </v:shape>
              </w:pict>
            </w:r>
            <w:r w:rsidRPr="0038079B">
              <w:fldChar w:fldCharType="separate"/>
            </w:r>
            <w:r w:rsidR="00D1635F">
              <w:pict>
                <v:shape id="_x0000_i1085" type="#_x0000_t75" style="width:37.5pt;height:12.75pt" equationxml="&lt;">
                  <v:imagedata r:id="rId12" o:title="" chromakey="white"/>
                </v:shape>
              </w:pict>
            </w:r>
            <w:r w:rsidRPr="0038079B">
              <w:fldChar w:fldCharType="end"/>
            </w:r>
            <w:r w:rsidR="00AF4132" w:rsidRPr="0038079B">
              <w:t>- прогноз доходов от прочего возмещения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предприятиями);</w:t>
            </w:r>
          </w:p>
          <w:p w:rsidR="00AF4132" w:rsidRPr="0038079B" w:rsidRDefault="00865E64" w:rsidP="00176646">
            <w:r w:rsidRPr="0038079B">
              <w:fldChar w:fldCharType="begin"/>
            </w:r>
            <w:r w:rsidR="00AF4132" w:rsidRPr="0038079B">
              <w:instrText xml:space="preserve"> QUOTE </w:instrText>
            </w:r>
            <w:r w:rsidR="00D1635F">
              <w:pict>
                <v:shape id="_x0000_i1086" type="#_x0000_t75" style="width:44.25pt;height:17.25pt" equationxml="&lt;">
                  <v:imagedata r:id="rId13" o:title="" chromakey="white"/>
                </v:shape>
              </w:pict>
            </w:r>
            <w:r w:rsidRPr="0038079B">
              <w:fldChar w:fldCharType="separate"/>
            </w:r>
            <w:r w:rsidR="00D1635F">
              <w:pict>
                <v:shape id="_x0000_i1087" type="#_x0000_t75" style="width:44.25pt;height:17.25pt" equationxml="&lt;">
                  <v:imagedata r:id="rId13" o:title="" chromakey="white"/>
                </v:shape>
              </w:pict>
            </w:r>
            <w:r w:rsidRPr="0038079B">
              <w:fldChar w:fldCharType="end"/>
            </w:r>
            <w:r w:rsidR="00AF4132" w:rsidRPr="0038079B">
              <w:t xml:space="preserve"> -  сумма прогнозируемых поступлений, равная наименьшей величине фактических поступлений </w:t>
            </w:r>
            <w:r w:rsidR="00AF4132" w:rsidRPr="0038079B">
              <w:lastRenderedPageBreak/>
              <w:t>за 5 лет, предшествующих текущему финансовому году. В случае если в одном финансовом году из 5 лет, предшествующих текущему финансовому году,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jc w:val="center"/>
            </w:pPr>
            <w:r w:rsidRPr="0038079B">
              <w:t>11610061100000140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</w:t>
            </w:r>
            <w:r w:rsidRPr="0038079B">
              <w:lastRenderedPageBreak/>
              <w:t>финансируемого за счет средств муниципального дорожного фонда)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lastRenderedPageBreak/>
              <w:t>Иной способ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D1635F" w:rsidP="00176646">
            <w:pPr>
              <w:jc w:val="center"/>
            </w:pPr>
            <w:r>
              <w:pict>
                <v:shape id="_x0000_i1088" type="#_x0000_t75" style="width:93.75pt;height:16.5pt" equationxml="&lt;">
                  <v:imagedata r:id="rId14" o:title="" chromakey="white"/>
                </v:shape>
              </w:pic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Для доходов бюджета поселения, имеющих  нерегулярный (несистемный) характер,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бюджета поселения с учетом их фактического поступления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865E64" w:rsidP="00176646">
            <w:r w:rsidRPr="0038079B">
              <w:fldChar w:fldCharType="begin"/>
            </w:r>
            <w:r w:rsidR="00AF4132" w:rsidRPr="0038079B">
              <w:instrText xml:space="preserve"> QUOTE </w:instrText>
            </w:r>
            <w:r w:rsidR="00D1635F">
              <w:pict>
                <v:shape id="_x0000_i1089" type="#_x0000_t75" style="width:37.5pt;height:12.75pt" equationxml="&lt;">
                  <v:imagedata r:id="rId12" o:title="" chromakey="white"/>
                </v:shape>
              </w:pict>
            </w:r>
            <w:r w:rsidRPr="0038079B">
              <w:fldChar w:fldCharType="separate"/>
            </w:r>
            <w:r w:rsidR="00D1635F">
              <w:pict>
                <v:shape id="_x0000_i1090" type="#_x0000_t75" style="width:37.5pt;height:12.75pt" equationxml="&lt;">
                  <v:imagedata r:id="rId12" o:title="" chromakey="white"/>
                </v:shape>
              </w:pict>
            </w:r>
            <w:r w:rsidRPr="0038079B">
              <w:fldChar w:fldCharType="end"/>
            </w:r>
            <w:r w:rsidR="00AF4132" w:rsidRPr="0038079B">
              <w:t>- прогноз поступления  платежей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иных денежных средств, подлежащих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фонда);</w:t>
            </w:r>
          </w:p>
          <w:p w:rsidR="00AF4132" w:rsidRPr="0038079B" w:rsidRDefault="00865E64" w:rsidP="00176646">
            <w:r w:rsidRPr="0038079B">
              <w:fldChar w:fldCharType="begin"/>
            </w:r>
            <w:r w:rsidR="00AF4132" w:rsidRPr="0038079B">
              <w:instrText xml:space="preserve"> QUOTE </w:instrText>
            </w:r>
            <w:r w:rsidR="00D1635F">
              <w:pict>
                <v:shape id="_x0000_i1091" type="#_x0000_t75" style="width:44.25pt;height:17.25pt" equationxml="&lt;">
                  <v:imagedata r:id="rId13" o:title="" chromakey="white"/>
                </v:shape>
              </w:pict>
            </w:r>
            <w:r w:rsidRPr="0038079B">
              <w:fldChar w:fldCharType="separate"/>
            </w:r>
            <w:r w:rsidR="00D1635F">
              <w:pict>
                <v:shape id="_x0000_i1092" type="#_x0000_t75" style="width:44.25pt;height:17.25pt" equationxml="&lt;">
                  <v:imagedata r:id="rId13" o:title="" chromakey="white"/>
                </v:shape>
              </w:pict>
            </w:r>
            <w:r w:rsidRPr="0038079B">
              <w:fldChar w:fldCharType="end"/>
            </w:r>
            <w:r w:rsidR="00AF4132" w:rsidRPr="0038079B">
              <w:t xml:space="preserve"> -  сумма прогнозируемых поступлений, равная наименьшей величине фактических поступлений за 5 лет, предшествующих текущему финансовому году. В случае если в одном финансовом году из 5 лет, предшествующих текущему финансовому году,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AF4132" w:rsidRPr="00031F1E" w:rsidTr="00D1635F">
        <w:trPr>
          <w:trHeight w:val="255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jc w:val="center"/>
            </w:pPr>
            <w:r w:rsidRPr="0038079B">
              <w:t>11610062100000140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Иной способ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D1635F" w:rsidP="00176646">
            <w:pPr>
              <w:jc w:val="center"/>
            </w:pPr>
            <w:r>
              <w:pict>
                <v:shape id="_x0000_i1093" type="#_x0000_t75" style="width:93.75pt;height:16.5pt" equationxml="&lt;">
                  <v:imagedata r:id="rId14" o:title="" chromakey="white"/>
                </v:shape>
              </w:pic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Для доходов бюджета поселения, имеющих  нерегулярный (несистемный) характер,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бюджета поселения с учетом их фактического поступления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865E64" w:rsidP="00176646">
            <w:r w:rsidRPr="0038079B">
              <w:fldChar w:fldCharType="begin"/>
            </w:r>
            <w:r w:rsidR="00AF4132" w:rsidRPr="0038079B">
              <w:instrText xml:space="preserve"> QUOTE </w:instrText>
            </w:r>
            <w:r w:rsidR="00D1635F">
              <w:pict>
                <v:shape id="_x0000_i1094" type="#_x0000_t75" style="width:37.5pt;height:12.75pt" equationxml="&lt;">
                  <v:imagedata r:id="rId12" o:title="" chromakey="white"/>
                </v:shape>
              </w:pict>
            </w:r>
            <w:r w:rsidRPr="0038079B">
              <w:fldChar w:fldCharType="separate"/>
            </w:r>
            <w:r w:rsidR="00D1635F">
              <w:pict>
                <v:shape id="_x0000_i1095" type="#_x0000_t75" style="width:37.5pt;height:12.75pt" equationxml="&lt;">
                  <v:imagedata r:id="rId12" o:title="" chromakey="white"/>
                </v:shape>
              </w:pict>
            </w:r>
            <w:r w:rsidRPr="0038079B">
              <w:fldChar w:fldCharType="end"/>
            </w:r>
            <w:r w:rsidR="00AF4132" w:rsidRPr="0038079B">
              <w:t>- прогноз поступления платежей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иных денежных средств, подлежащих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нужд;</w:t>
            </w:r>
          </w:p>
          <w:p w:rsidR="00AF4132" w:rsidRPr="0038079B" w:rsidRDefault="00865E64" w:rsidP="00176646">
            <w:r w:rsidRPr="0038079B">
              <w:fldChar w:fldCharType="begin"/>
            </w:r>
            <w:r w:rsidR="00AF4132" w:rsidRPr="0038079B">
              <w:instrText xml:space="preserve"> QUOTE </w:instrText>
            </w:r>
            <w:r w:rsidR="00D1635F">
              <w:pict>
                <v:shape id="_x0000_i1096" type="#_x0000_t75" style="width:44.25pt;height:17.25pt" equationxml="&lt;">
                  <v:imagedata r:id="rId13" o:title="" chromakey="white"/>
                </v:shape>
              </w:pict>
            </w:r>
            <w:r w:rsidRPr="0038079B">
              <w:fldChar w:fldCharType="separate"/>
            </w:r>
            <w:r w:rsidR="00D1635F">
              <w:pict>
                <v:shape id="_x0000_i1097" type="#_x0000_t75" style="width:44.25pt;height:17.25pt" equationxml="&lt;">
                  <v:imagedata r:id="rId13" o:title="" chromakey="white"/>
                </v:shape>
              </w:pict>
            </w:r>
            <w:r w:rsidRPr="0038079B">
              <w:fldChar w:fldCharType="end"/>
            </w:r>
            <w:r w:rsidR="00AF4132" w:rsidRPr="0038079B">
              <w:t xml:space="preserve"> -  сумма прогнозируемых поступлений, равная наименьшей величине фактических поступлений за 5 лет, предшествующих текущему финансовому году. В случае если в одном финансовом году из 5 лет, предшествующих текущему финансовому году,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r w:rsidRPr="0038079B">
              <w:t>Администрация Алексеевск</w:t>
            </w:r>
            <w:r w:rsidRPr="0038079B">
              <w:lastRenderedPageBreak/>
              <w:t>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jc w:val="center"/>
            </w:pPr>
            <w:r w:rsidRPr="0038079B">
              <w:lastRenderedPageBreak/>
              <w:t>11610081100000140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r w:rsidRPr="0038079B">
              <w:t xml:space="preserve">Платежи в целях возмещения ущерба при </w:t>
            </w:r>
            <w:r w:rsidRPr="0038079B">
              <w:lastRenderedPageBreak/>
              <w:t>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r w:rsidRPr="0038079B">
              <w:lastRenderedPageBreak/>
              <w:t>Иной способ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D1635F" w:rsidP="006968E5">
            <w:pPr>
              <w:jc w:val="center"/>
            </w:pPr>
            <w:r>
              <w:pict>
                <v:shape id="_x0000_i1098" type="#_x0000_t75" style="width:93.75pt;height:16.5pt" equationxml="&lt;">
                  <v:imagedata r:id="rId14" o:title="" chromakey="white"/>
                </v:shape>
              </w:pic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r w:rsidRPr="0038079B">
              <w:t xml:space="preserve">Для доходов бюджета поселения, имеющих  нерегулярный (несистемный) характер, </w:t>
            </w:r>
            <w:r w:rsidRPr="0038079B">
              <w:lastRenderedPageBreak/>
              <w:t>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бюджета поселения с учетом их фактического поступления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865E64" w:rsidP="006968E5">
            <w:r w:rsidRPr="0038079B">
              <w:lastRenderedPageBreak/>
              <w:fldChar w:fldCharType="begin"/>
            </w:r>
            <w:r w:rsidR="00AF4132" w:rsidRPr="0038079B">
              <w:instrText xml:space="preserve"> QUOTE </w:instrText>
            </w:r>
            <w:r w:rsidR="00D1635F">
              <w:pict>
                <v:shape id="_x0000_i1099" type="#_x0000_t75" style="width:37.5pt;height:12.75pt" equationxml="&lt;">
                  <v:imagedata r:id="rId12" o:title="" chromakey="white"/>
                </v:shape>
              </w:pict>
            </w:r>
            <w:r w:rsidRPr="0038079B">
              <w:fldChar w:fldCharType="separate"/>
            </w:r>
            <w:r w:rsidR="00D1635F">
              <w:pict>
                <v:shape id="_x0000_i1100" type="#_x0000_t75" style="width:37.5pt;height:12.75pt" equationxml="&lt;">
                  <v:imagedata r:id="rId12" o:title="" chromakey="white"/>
                </v:shape>
              </w:pict>
            </w:r>
            <w:r w:rsidRPr="0038079B">
              <w:fldChar w:fldCharType="end"/>
            </w:r>
            <w:r w:rsidR="00AF4132" w:rsidRPr="0038079B">
              <w:t xml:space="preserve">- прогноз поступления платежей в целях возмещения ущерба при расторжении муниципального </w:t>
            </w:r>
            <w:r w:rsidR="00AF4132" w:rsidRPr="0038079B">
              <w:lastRenderedPageBreak/>
              <w:t>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фонда);</w:t>
            </w:r>
          </w:p>
          <w:p w:rsidR="00AF4132" w:rsidRPr="0038079B" w:rsidRDefault="00865E64" w:rsidP="006968E5">
            <w:r w:rsidRPr="0038079B">
              <w:fldChar w:fldCharType="begin"/>
            </w:r>
            <w:r w:rsidR="00AF4132" w:rsidRPr="0038079B">
              <w:instrText xml:space="preserve"> QUOTE </w:instrText>
            </w:r>
            <w:r w:rsidR="00D1635F">
              <w:pict>
                <v:shape id="_x0000_i1101" type="#_x0000_t75" style="width:44.25pt;height:17.25pt" equationxml="&lt;">
                  <v:imagedata r:id="rId13" o:title="" chromakey="white"/>
                </v:shape>
              </w:pict>
            </w:r>
            <w:r w:rsidRPr="0038079B">
              <w:fldChar w:fldCharType="separate"/>
            </w:r>
            <w:r w:rsidR="00D1635F">
              <w:pict>
                <v:shape id="_x0000_i1102" type="#_x0000_t75" style="width:44.25pt;height:17.25pt" equationxml="&lt;">
                  <v:imagedata r:id="rId13" o:title="" chromakey="white"/>
                </v:shape>
              </w:pict>
            </w:r>
            <w:r w:rsidRPr="0038079B">
              <w:fldChar w:fldCharType="end"/>
            </w:r>
            <w:r w:rsidR="00AF4132" w:rsidRPr="0038079B">
              <w:t xml:space="preserve"> -  сумма прогнозируемых поступлений, равная наименьшей величине фактических поступлений за 5 лет, предшествующих текущему финансовому году. В случае если в одном финансовом году из 5 лет, предшествующих текущему финансовому году,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jc w:val="center"/>
            </w:pPr>
            <w:r w:rsidRPr="0038079B">
              <w:t>11610082100000140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Иной способ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D1635F" w:rsidP="00176646">
            <w:pPr>
              <w:jc w:val="center"/>
            </w:pPr>
            <w:r>
              <w:pict>
                <v:shape id="_x0000_i1103" type="#_x0000_t75" style="width:93.75pt;height:16.5pt" equationxml="&lt;">
                  <v:imagedata r:id="rId14" o:title="" chromakey="white"/>
                </v:shape>
              </w:pic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Для доходов бюджета поселения, имеющих  нерегулярный (несистемный) характер,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бюджета поселения с учетом их фактического поступления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865E64" w:rsidP="00176646">
            <w:r w:rsidRPr="0038079B">
              <w:fldChar w:fldCharType="begin"/>
            </w:r>
            <w:r w:rsidR="00AF4132" w:rsidRPr="0038079B">
              <w:instrText xml:space="preserve"> QUOTE </w:instrText>
            </w:r>
            <w:r w:rsidR="00D1635F">
              <w:pict>
                <v:shape id="_x0000_i1104" type="#_x0000_t75" style="width:37.5pt;height:12.75pt" equationxml="&lt;">
                  <v:imagedata r:id="rId12" o:title="" chromakey="white"/>
                </v:shape>
              </w:pict>
            </w:r>
            <w:r w:rsidRPr="0038079B">
              <w:fldChar w:fldCharType="separate"/>
            </w:r>
            <w:r w:rsidR="00D1635F">
              <w:pict>
                <v:shape id="_x0000_i1105" type="#_x0000_t75" style="width:37.5pt;height:12.75pt" equationxml="&lt;">
                  <v:imagedata r:id="rId12" o:title="" chromakey="white"/>
                </v:shape>
              </w:pict>
            </w:r>
            <w:r w:rsidRPr="0038079B">
              <w:fldChar w:fldCharType="end"/>
            </w:r>
            <w:r w:rsidR="00AF4132" w:rsidRPr="0038079B">
              <w:t>- прогноз поступления платежей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исполнения;</w:t>
            </w:r>
          </w:p>
          <w:p w:rsidR="00AF4132" w:rsidRPr="0038079B" w:rsidRDefault="00865E64" w:rsidP="00176646">
            <w:r w:rsidRPr="0038079B">
              <w:fldChar w:fldCharType="begin"/>
            </w:r>
            <w:r w:rsidR="00AF4132" w:rsidRPr="0038079B">
              <w:instrText xml:space="preserve"> QUOTE </w:instrText>
            </w:r>
            <w:r w:rsidR="00D1635F">
              <w:pict>
                <v:shape id="_x0000_i1106" type="#_x0000_t75" style="width:44.25pt;height:17.25pt" equationxml="&lt;">
                  <v:imagedata r:id="rId13" o:title="" chromakey="white"/>
                </v:shape>
              </w:pict>
            </w:r>
            <w:r w:rsidRPr="0038079B">
              <w:fldChar w:fldCharType="separate"/>
            </w:r>
            <w:r w:rsidR="00D1635F">
              <w:pict>
                <v:shape id="_x0000_i1107" type="#_x0000_t75" style="width:44.25pt;height:17.25pt" equationxml="&lt;">
                  <v:imagedata r:id="rId13" o:title="" chromakey="white"/>
                </v:shape>
              </w:pict>
            </w:r>
            <w:r w:rsidRPr="0038079B">
              <w:fldChar w:fldCharType="end"/>
            </w:r>
            <w:r w:rsidR="00AF4132" w:rsidRPr="0038079B">
              <w:t xml:space="preserve"> -  сумма прогнозируемых поступлений, равная наименьшей величине фактических поступлений за 5 лет, предшествующих текущему финансовому году. В случае если в одном финансовом году из 5 лет, предшествующих текущему финансовому году,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jc w:val="center"/>
            </w:pPr>
            <w:r w:rsidRPr="0038079B">
              <w:t>11610129010000140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r w:rsidRPr="0038079B"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r w:rsidRPr="0038079B">
              <w:t>Иной способ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D1635F" w:rsidP="006968E5">
            <w:pPr>
              <w:jc w:val="center"/>
            </w:pPr>
            <w:r>
              <w:pict>
                <v:shape id="_x0000_i1108" type="#_x0000_t75" style="width:93.75pt;height:16.5pt" equationxml="&lt;">
                  <v:imagedata r:id="rId14" o:title="" chromakey="white"/>
                </v:shape>
              </w:pic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r w:rsidRPr="0038079B">
              <w:t>Для доходов бюджета поселения, имеющих  нерегулярный (несистемный) характер,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бюджета поселения с учетом их фактического поступления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865E64" w:rsidP="006968E5">
            <w:r w:rsidRPr="0038079B">
              <w:fldChar w:fldCharType="begin"/>
            </w:r>
            <w:r w:rsidR="00AF4132" w:rsidRPr="0038079B">
              <w:instrText xml:space="preserve"> QUOTE </w:instrText>
            </w:r>
            <w:r w:rsidR="00D1635F">
              <w:pict>
                <v:shape id="_x0000_i1109" type="#_x0000_t75" style="width:37.5pt;height:12.75pt" equationxml="&lt;">
                  <v:imagedata r:id="rId12" o:title="" chromakey="white"/>
                </v:shape>
              </w:pict>
            </w:r>
            <w:r w:rsidRPr="0038079B">
              <w:fldChar w:fldCharType="separate"/>
            </w:r>
            <w:r w:rsidR="00D1635F">
              <w:pict>
                <v:shape id="_x0000_i1110" type="#_x0000_t75" style="width:37.5pt;height:12.75pt" equationxml="&lt;">
                  <v:imagedata r:id="rId12" o:title="" chromakey="white"/>
                </v:shape>
              </w:pict>
            </w:r>
            <w:r w:rsidRPr="0038079B">
              <w:fldChar w:fldCharType="end"/>
            </w:r>
            <w:r w:rsidR="00AF4132" w:rsidRPr="0038079B">
              <w:t>- прогноз доходов от денежных взысканий (штрафов), поступающих в счет погашения задолженности, образовавшейся до 1 января 2020 года, подлежащих зачислению в федеральный бюджет и бюджет муниципального образования по нормативам, действовавшим в 2019 году;</w:t>
            </w:r>
          </w:p>
          <w:p w:rsidR="00AF4132" w:rsidRPr="0038079B" w:rsidRDefault="00865E64" w:rsidP="006968E5">
            <w:r w:rsidRPr="0038079B">
              <w:fldChar w:fldCharType="begin"/>
            </w:r>
            <w:r w:rsidR="00AF4132" w:rsidRPr="0038079B">
              <w:instrText xml:space="preserve"> QUOTE </w:instrText>
            </w:r>
            <w:r w:rsidR="00D1635F">
              <w:pict>
                <v:shape id="_x0000_i1111" type="#_x0000_t75" style="width:44.25pt;height:17.25pt" equationxml="&lt;">
                  <v:imagedata r:id="rId13" o:title="" chromakey="white"/>
                </v:shape>
              </w:pict>
            </w:r>
            <w:r w:rsidRPr="0038079B">
              <w:fldChar w:fldCharType="separate"/>
            </w:r>
            <w:r w:rsidR="00D1635F">
              <w:pict>
                <v:shape id="_x0000_i1112" type="#_x0000_t75" style="width:44.25pt;height:17.25pt" equationxml="&lt;">
                  <v:imagedata r:id="rId13" o:title="" chromakey="white"/>
                </v:shape>
              </w:pict>
            </w:r>
            <w:r w:rsidRPr="0038079B">
              <w:fldChar w:fldCharType="end"/>
            </w:r>
            <w:r w:rsidR="00AF4132" w:rsidRPr="0038079B">
              <w:t xml:space="preserve"> -  сумма прогнозируемых поступлений, равная наименьшей величине фактических поступлений за 5 лет, предшествующих текущему финансовому году. В случае если в одном финансовом году из 5 лет, предшествующих текущему финансовому году,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jc w:val="center"/>
            </w:pPr>
            <w:r w:rsidRPr="0038079B">
              <w:t>11701050100000180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Невыясненные поступления, зачисляемые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Иной способ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jc w:val="center"/>
            </w:pPr>
            <w:r w:rsidRPr="0038079B">
              <w:rPr>
                <w:lang w:val="en-US"/>
              </w:rPr>
              <w:t>V</w:t>
            </w:r>
            <w:r w:rsidRPr="0038079B">
              <w:rPr>
                <w:vertAlign w:val="subscript"/>
              </w:rPr>
              <w:t>прогноз</w:t>
            </w:r>
            <w:r w:rsidRPr="0038079B">
              <w:t xml:space="preserve"> = 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Прогнозный объем поступлений принимает значение, равное нулю, в связи с тем, что работа с невыясненными поступлениями, зачисляемыми в бюджеты сельских поселений, направлена на возврат (уточнение) вида и принадлежности платежа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rPr>
                <w:lang w:val="en-US"/>
              </w:rPr>
              <w:t>V</w:t>
            </w:r>
            <w:r w:rsidRPr="0038079B">
              <w:rPr>
                <w:vertAlign w:val="subscript"/>
              </w:rPr>
              <w:t>прогноз</w:t>
            </w:r>
            <w:r w:rsidRPr="0038079B">
              <w:t xml:space="preserve">  -  прогнозный объем поступлений принимает значение, равное нулю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snapToGrid w:val="0"/>
              <w:jc w:val="center"/>
              <w:rPr>
                <w:bCs/>
                <w:lang w:eastAsia="ar-SA"/>
              </w:rPr>
            </w:pPr>
            <w:r w:rsidRPr="0038079B">
              <w:rPr>
                <w:bCs/>
              </w:rPr>
              <w:t>11705050100000180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  <w:rPr>
                <w:bCs/>
                <w:lang w:eastAsia="ar-SA"/>
              </w:rPr>
            </w:pPr>
            <w:r w:rsidRPr="0038079B">
              <w:rPr>
                <w:bCs/>
              </w:rPr>
              <w:t>Прочие неналоговые доходы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Иной способ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D1635F" w:rsidP="00176646">
            <w:pPr>
              <w:jc w:val="center"/>
            </w:pPr>
            <w:r>
              <w:pict>
                <v:shape id="_x0000_i1113" type="#_x0000_t75" style="width:93.75pt;height:16.5pt" equationxml="&lt;">
                  <v:imagedata r:id="rId14" o:title="" chromakey="white"/>
                </v:shape>
              </w:pic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pStyle w:val="ab"/>
              <w:ind w:right="53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t>Для доходов бюджета поселения, имеющих  нерегулярный (несистемный) характер, применяется метод расчета исходя из поступлений таких доходов в бюджет за 5 лет, предшествующих году планирования. Показатели поступлений доходов, указанных в настоящем пункте, в текущем финансовом году могут быть скорректированы в ходе исполнения бюджета поселения с учетом их фактического поступления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865E64" w:rsidP="00176646">
            <w:pPr>
              <w:pStyle w:val="ab"/>
              <w:ind w:right="53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fldChar w:fldCharType="begin"/>
            </w:r>
            <w:r w:rsidR="00AF4132" w:rsidRPr="0038079B">
              <w:rPr>
                <w:rFonts w:ascii="Times New Roman" w:hAnsi="Times New Roman" w:cs="Times New Roman"/>
              </w:rPr>
              <w:instrText xml:space="preserve"> QUOTE </w:instrText>
            </w:r>
            <w:r w:rsidR="00D1635F">
              <w:pict>
                <v:shape id="_x0000_i1114" type="#_x0000_t75" style="width:37.5pt;height:12.75pt" equationxml="&lt;">
                  <v:imagedata r:id="rId12" o:title="" chromakey="white"/>
                </v:shape>
              </w:pict>
            </w:r>
            <w:r w:rsidRPr="0038079B">
              <w:rPr>
                <w:rFonts w:ascii="Times New Roman" w:hAnsi="Times New Roman" w:cs="Times New Roman"/>
              </w:rPr>
              <w:fldChar w:fldCharType="separate"/>
            </w:r>
            <w:r w:rsidR="00D1635F">
              <w:pict>
                <v:shape id="_x0000_i1115" type="#_x0000_t75" style="width:37.5pt;height:12.75pt" equationxml="&lt;">
                  <v:imagedata r:id="rId12" o:title="" chromakey="white"/>
                </v:shape>
              </w:pict>
            </w:r>
            <w:r w:rsidRPr="0038079B">
              <w:rPr>
                <w:rFonts w:ascii="Times New Roman" w:hAnsi="Times New Roman" w:cs="Times New Roman"/>
              </w:rPr>
              <w:fldChar w:fldCharType="end"/>
            </w:r>
            <w:r w:rsidR="00AF4132" w:rsidRPr="0038079B">
              <w:rPr>
                <w:rFonts w:ascii="Times New Roman" w:hAnsi="Times New Roman" w:cs="Times New Roman"/>
              </w:rPr>
              <w:t>- прогноз поступления прочих неналоговых доходов бюджетов сельских поселений;</w:t>
            </w:r>
          </w:p>
          <w:p w:rsidR="00AF4132" w:rsidRPr="0038079B" w:rsidRDefault="00865E64" w:rsidP="00176646">
            <w:pPr>
              <w:pStyle w:val="ab"/>
              <w:ind w:right="53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fldChar w:fldCharType="begin"/>
            </w:r>
            <w:r w:rsidR="00AF4132" w:rsidRPr="0038079B">
              <w:rPr>
                <w:rFonts w:ascii="Times New Roman" w:hAnsi="Times New Roman" w:cs="Times New Roman"/>
              </w:rPr>
              <w:instrText xml:space="preserve"> QUOTE </w:instrText>
            </w:r>
            <w:r w:rsidR="00D1635F">
              <w:pict>
                <v:shape id="_x0000_i1116" type="#_x0000_t75" style="width:44.25pt;height:17.25pt" equationxml="&lt;">
                  <v:imagedata r:id="rId13" o:title="" chromakey="white"/>
                </v:shape>
              </w:pict>
            </w:r>
            <w:r w:rsidRPr="0038079B">
              <w:rPr>
                <w:rFonts w:ascii="Times New Roman" w:hAnsi="Times New Roman" w:cs="Times New Roman"/>
              </w:rPr>
              <w:fldChar w:fldCharType="separate"/>
            </w:r>
            <w:r w:rsidR="00D1635F">
              <w:pict>
                <v:shape id="_x0000_i1117" type="#_x0000_t75" style="width:44.25pt;height:17.25pt" equationxml="&lt;">
                  <v:imagedata r:id="rId13" o:title="" chromakey="white"/>
                </v:shape>
              </w:pict>
            </w:r>
            <w:r w:rsidRPr="0038079B">
              <w:rPr>
                <w:rFonts w:ascii="Times New Roman" w:hAnsi="Times New Roman" w:cs="Times New Roman"/>
              </w:rPr>
              <w:fldChar w:fldCharType="end"/>
            </w:r>
            <w:r w:rsidR="00AF4132" w:rsidRPr="0038079B">
              <w:rPr>
                <w:rFonts w:ascii="Times New Roman" w:hAnsi="Times New Roman" w:cs="Times New Roman"/>
              </w:rPr>
              <w:t xml:space="preserve"> -  сумма прогнозируемых поступлений, равная наименьшей величине фактических поступлений за 5 лет, предшествующих текущему финансовому году. В случае если в одном финансовом году из 5 лет, предшествующих текущему финансовому году, сумма фактических поступлений равна нулю, то прогнозный объем </w:t>
            </w:r>
            <w:r w:rsidR="00AF4132" w:rsidRPr="0038079B">
              <w:rPr>
                <w:rFonts w:ascii="Times New Roman" w:hAnsi="Times New Roman" w:cs="Times New Roman"/>
              </w:rPr>
              <w:lastRenderedPageBreak/>
              <w:t>поступлений принимает значение, равное нулю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  <w:p w:rsidR="00AF4132" w:rsidRPr="0038079B" w:rsidRDefault="00AF4132" w:rsidP="00176646">
            <w:pPr>
              <w:ind w:right="-108"/>
              <w:jc w:val="center"/>
            </w:pPr>
          </w:p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snapToGrid w:val="0"/>
              <w:jc w:val="center"/>
              <w:rPr>
                <w:bCs/>
              </w:rPr>
            </w:pPr>
            <w:r w:rsidRPr="0038079B">
              <w:t>11715030100000150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  <w:rPr>
                <w:bCs/>
              </w:rPr>
            </w:pPr>
            <w:r w:rsidRPr="0038079B">
              <w:t>Инициативные платежи, зачисляемые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</w:pPr>
            <w:r w:rsidRPr="0038079B">
              <w:t>Иной способ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  <w:jc w:val="center"/>
            </w:pPr>
            <w:r w:rsidRPr="0038079B">
              <w:t>Vp = Vq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pStyle w:val="ab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t>Расчет прогнозируемых объемов инициативных платежей в бюджет сельского поселения осуществляется в ходе исполнения бюджета поселения с учетом фактического поступления средств в связи с несистематичностью их поступления и непредсказуемостью их образования.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pStyle w:val="ab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t>Vp - прогнозируемый объем поступлений инициативных платежей, зачисляемых в бюджеты сельских поселений;</w:t>
            </w:r>
          </w:p>
          <w:p w:rsidR="00AF4132" w:rsidRPr="0038079B" w:rsidRDefault="00AF4132" w:rsidP="00176646">
            <w:pPr>
              <w:pStyle w:val="ab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t>Vq - фактический объем поступлений в бюджет поселения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  <w:r w:rsidRPr="0038079B">
              <w:rPr>
                <w:color w:val="000000"/>
              </w:rPr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8373BC">
            <w:pPr>
              <w:snapToGrid w:val="0"/>
              <w:jc w:val="center"/>
              <w:rPr>
                <w:color w:val="000000"/>
                <w:highlight w:val="green"/>
                <w:lang w:eastAsia="ar-SA"/>
              </w:rPr>
            </w:pPr>
            <w:r w:rsidRPr="0038079B">
              <w:rPr>
                <w:color w:val="000000"/>
              </w:rPr>
              <w:t>20215001100000150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  <w:rPr>
                <w:color w:val="000000"/>
                <w:lang w:eastAsia="ar-SA"/>
              </w:rPr>
            </w:pPr>
            <w:r w:rsidRPr="0038079B">
              <w:rPr>
                <w:color w:val="000000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  <w:rPr>
                <w:color w:val="000000"/>
              </w:rPr>
            </w:pPr>
            <w:r w:rsidRPr="0038079B">
              <w:rPr>
                <w:color w:val="000000"/>
              </w:rPr>
              <w:t>Прямой расчет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  <w:jc w:val="center"/>
              <w:rPr>
                <w:color w:val="000000"/>
                <w:highlight w:val="green"/>
              </w:rPr>
            </w:pPr>
            <w:r w:rsidRPr="0038079B">
              <w:rPr>
                <w:color w:val="000000"/>
              </w:rPr>
              <w:t>Vdv =Vrdv,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  <w:rPr>
                <w:color w:val="000000"/>
                <w:highlight w:val="green"/>
              </w:rPr>
            </w:pPr>
            <w:r w:rsidRPr="0038079B">
              <w:rPr>
                <w:color w:val="000000"/>
              </w:rPr>
              <w:t>Прогнозный объем безвозмездных поступлений определяется в соответствии с объемом расходов, предусмотренных для предоставления бюджету сельского поселения на указанные цели проектом Закона Краснодарского края о краевом бюджете (о внесении в Закон Краснодарского края о краевом бюджете) и (или) принятыми в соответствии с ним нормативными правовыми актами главы администрации (губернатора) Краснодарского края и иными нормативными правовыми актами Краснодарского края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Vdv – прогнозный объем дотаций бюджетам сельских поселений на выравнивание бюджетной обеспеченности (далее-дотации на выравнивание бюджетной обеспеченности) в соответствующем финансовом году;</w:t>
            </w:r>
          </w:p>
          <w:p w:rsidR="00AF4132" w:rsidRPr="0038079B" w:rsidRDefault="00AF4132" w:rsidP="00176646">
            <w:pPr>
              <w:rPr>
                <w:highlight w:val="green"/>
              </w:rPr>
            </w:pPr>
            <w:r w:rsidRPr="0038079B">
              <w:t>Vrdv – объем расходов, предусмотренных для предоставления дотации на выравнивание бюджетной обеспеченности соответствующем финансовом году проектом Закона Краснодарского края о краевом бюджете на соответствующий финансовый год.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  <w:r w:rsidRPr="0038079B">
              <w:rPr>
                <w:color w:val="000000"/>
              </w:rPr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17FC9">
            <w:pPr>
              <w:snapToGrid w:val="0"/>
              <w:jc w:val="center"/>
            </w:pPr>
            <w:r w:rsidRPr="0038079B">
              <w:rPr>
                <w:color w:val="000000"/>
              </w:rPr>
              <w:t>20215002100000150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093B9F">
            <w:r w:rsidRPr="0038079B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093B9F">
            <w:r w:rsidRPr="0038079B">
              <w:t>Прямой расчет (с учетом данных о фактическом объеме безвозмездных поступлений в текущем финансовом году)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877463">
            <w:pPr>
              <w:jc w:val="center"/>
            </w:pPr>
            <w:r w:rsidRPr="0038079B">
              <w:t>Vpr =Vkz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80D12">
            <w:r w:rsidRPr="0038079B">
              <w:t>Прогнозный объем безвозмездных поступлений определяется в соответствии с объемом расходов, предусмотренных для предоставления бюджету сельского поселения на указанные цели проектом Закона Краснодарского края о краевом бюджете (о внесении в Закон Краснодарского края о краевом бюджете) и (или) принятыми в соответствии с ним нормативными правовыми актами главы администрации (губернатора) Краснодарского края и иными нормативными правовыми актами Краснодарского края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3665D4">
            <w:pPr>
              <w:ind w:left="-22"/>
              <w:rPr>
                <w:color w:val="000000"/>
              </w:rPr>
            </w:pPr>
            <w:r w:rsidRPr="0038079B">
              <w:rPr>
                <w:color w:val="000000"/>
              </w:rPr>
              <w:t>Vpr- прогнозный объем поступлений в бюджет сельского поселения</w:t>
            </w:r>
          </w:p>
          <w:p w:rsidR="00AF4132" w:rsidRPr="0038079B" w:rsidRDefault="00AF4132" w:rsidP="003665D4">
            <w:r w:rsidRPr="0038079B">
              <w:rPr>
                <w:color w:val="000000"/>
              </w:rPr>
              <w:t>Vkz – объем расходов, предусмотренный для предоставления бюджету сельского поселения проектом Закона Краснодарского края о краевом бюджете ) о внесении изменений в Закон Краснодарского края о краевом бюджете) и(или) принятыми в соответствии с ним нормативными правовыми актами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  <w:r w:rsidRPr="0038079B">
              <w:rPr>
                <w:color w:val="000000"/>
              </w:rPr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</w:t>
            </w:r>
            <w:r w:rsidRPr="0038079B">
              <w:lastRenderedPageBreak/>
              <w:t>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8373BC">
            <w:pPr>
              <w:snapToGrid w:val="0"/>
              <w:jc w:val="center"/>
            </w:pPr>
            <w:r w:rsidRPr="0038079B">
              <w:lastRenderedPageBreak/>
              <w:t>2021600110</w:t>
            </w:r>
            <w:r w:rsidRPr="0038079B">
              <w:lastRenderedPageBreak/>
              <w:t>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</w:pPr>
            <w:r w:rsidRPr="0038079B">
              <w:lastRenderedPageBreak/>
              <w:t xml:space="preserve">Дотации </w:t>
            </w:r>
            <w:r w:rsidRPr="0038079B">
              <w:lastRenderedPageBreak/>
              <w:t>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  <w:rPr>
                <w:color w:val="000000"/>
              </w:rPr>
            </w:pPr>
            <w:r w:rsidRPr="0038079B">
              <w:rPr>
                <w:color w:val="000000"/>
              </w:rPr>
              <w:lastRenderedPageBreak/>
              <w:t xml:space="preserve">Прямой </w:t>
            </w:r>
            <w:r w:rsidRPr="0038079B">
              <w:rPr>
                <w:color w:val="000000"/>
              </w:rPr>
              <w:lastRenderedPageBreak/>
              <w:t>расчет (с учетом данных о фактическом объеме безвозмездных поступлений в текущем финансовом году)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  <w:jc w:val="center"/>
              <w:rPr>
                <w:color w:val="000000"/>
              </w:rPr>
            </w:pPr>
            <w:r w:rsidRPr="0038079B">
              <w:rPr>
                <w:color w:val="000000"/>
              </w:rPr>
              <w:lastRenderedPageBreak/>
              <w:t>Vpr =Vkz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  <w:rPr>
                <w:color w:val="000000"/>
              </w:rPr>
            </w:pPr>
            <w:r w:rsidRPr="0038079B">
              <w:rPr>
                <w:color w:val="000000"/>
              </w:rPr>
              <w:t xml:space="preserve">Прогнозирование безвозмездных </w:t>
            </w:r>
            <w:r w:rsidRPr="0038079B">
              <w:rPr>
                <w:color w:val="000000"/>
              </w:rPr>
              <w:lastRenderedPageBreak/>
              <w:t xml:space="preserve">поступлений из бюджета муниципального района  в бюджет сельского поселения осуществляется в соответствии с решением о бюджете </w:t>
            </w:r>
            <w:r w:rsidRPr="0038079B">
              <w:t xml:space="preserve">муниципального образования Тихорецкий район </w:t>
            </w:r>
            <w:r w:rsidRPr="0038079B">
              <w:rPr>
                <w:color w:val="000000"/>
              </w:rPr>
              <w:t>на финансовый год и на плановый период и (или) правовыми актами муниципального образования Тихорецкий район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  <w:rPr>
                <w:color w:val="000000"/>
              </w:rPr>
            </w:pPr>
            <w:r w:rsidRPr="0038079B">
              <w:rPr>
                <w:color w:val="000000"/>
              </w:rPr>
              <w:lastRenderedPageBreak/>
              <w:t xml:space="preserve">Vpr- прогнозный объем поступлений </w:t>
            </w:r>
            <w:r w:rsidRPr="0038079B">
              <w:rPr>
                <w:color w:val="000000"/>
              </w:rPr>
              <w:lastRenderedPageBreak/>
              <w:t>в бюджета сельского поселения</w:t>
            </w:r>
          </w:p>
          <w:p w:rsidR="00AF4132" w:rsidRPr="0038079B" w:rsidRDefault="00AF4132" w:rsidP="00176646">
            <w:pPr>
              <w:ind w:left="-22"/>
              <w:rPr>
                <w:color w:val="000000"/>
              </w:rPr>
            </w:pPr>
            <w:r w:rsidRPr="0038079B">
              <w:rPr>
                <w:color w:val="000000"/>
              </w:rPr>
              <w:t>Vkz – объем расходов, предусмотренный для предоставления бюджету сельского поселения осуществляется в соответствии с решением о бюджете муниципального образования Тихорецкий район на финансовый год и на плановый период и (или) правовыми актами муниципального образования Тихорецкий район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  <w:r w:rsidRPr="0038079B">
              <w:rPr>
                <w:color w:val="000000"/>
              </w:rPr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8373BC">
            <w:pPr>
              <w:snapToGrid w:val="0"/>
              <w:jc w:val="center"/>
              <w:rPr>
                <w:highlight w:val="yellow"/>
              </w:rPr>
            </w:pPr>
            <w:r w:rsidRPr="0038079B">
              <w:t>20216549100000150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</w:pPr>
            <w:r w:rsidRPr="0038079B"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Прямой расчет (с учетом данных о фактическом объеме безвозмездных поступлений в текущем финансовом году)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jc w:val="center"/>
            </w:pPr>
            <w:r w:rsidRPr="0038079B">
              <w:t>Vpr =Vkz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Прогнозный объем безвозмездных поступлений определяется в соответствии с объемом расходов, предусмотренных для предоставления бюджету сельского поселения на указанные цели проектом Закона Краснодарского края о краевом бюджете (о внесении в Закон Краснодарского края о краевом бюджете) и (или) принятыми в соответствии с ним нормативными правовыми актами главы администрации (губернатора) Краснодарского края и иными нормативными правовыми актами Краснодарского края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Vpr- прогнозный объем поступлений в бюджет сельского поселения</w:t>
            </w:r>
          </w:p>
          <w:p w:rsidR="00AF4132" w:rsidRPr="0038079B" w:rsidRDefault="00AF4132" w:rsidP="00176646">
            <w:r w:rsidRPr="0038079B">
              <w:t>Vkz – объем расходов, предусмотренный для предоставления бюджету сельского поселения проектом Закона Краснодарского края о краевом бюджете)о внесении изменений в Закон Краснодарского края о краевом бюджете) и(или) принятыми в соответствии с ним нормативными правовыми актами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  <w:r w:rsidRPr="0038079B">
              <w:rPr>
                <w:color w:val="000000"/>
              </w:rPr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8373BC">
            <w:pPr>
              <w:snapToGrid w:val="0"/>
              <w:jc w:val="center"/>
              <w:rPr>
                <w:color w:val="000000"/>
              </w:rPr>
            </w:pPr>
            <w:r w:rsidRPr="0038079B">
              <w:rPr>
                <w:color w:val="000000"/>
              </w:rPr>
              <w:t>20219999100000150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  <w:rPr>
                <w:color w:val="000000"/>
              </w:rPr>
            </w:pPr>
            <w:r w:rsidRPr="0038079B">
              <w:rPr>
                <w:color w:val="000000"/>
              </w:rPr>
              <w:t>Прочие дотации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  <w:rPr>
                <w:color w:val="000000"/>
              </w:rPr>
            </w:pPr>
            <w:r w:rsidRPr="0038079B">
              <w:rPr>
                <w:color w:val="000000"/>
              </w:rPr>
              <w:t>Прямой расчет( с учетом данных о фактическом объеме безвозмездных поступлений в текущем финансовом году)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  <w:jc w:val="center"/>
              <w:rPr>
                <w:color w:val="000000"/>
              </w:rPr>
            </w:pPr>
            <w:r w:rsidRPr="0038079B">
              <w:rPr>
                <w:color w:val="000000"/>
              </w:rPr>
              <w:t>Vpr =Vkz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Прогнозный объем безвозмездных поступлений определяется в соответствии с объемом расходов, предусмотренных для предоставления бюджету сельского поселения на указанные цели проектом Закона Краснодарского края о краевом бюджете (о внесении в Закон Краснодарского края о краевом бюджете) и (или) принятыми в соответствии с ним нормативными правовыми актами главы администрации (губернатора) Краснодарского края и иными нормативными правовыми актами Краснодарского края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Vpr- прогнозный объем поступлений в бюджет сельского поселения,</w:t>
            </w:r>
          </w:p>
          <w:p w:rsidR="00AF4132" w:rsidRPr="0038079B" w:rsidRDefault="00AF4132" w:rsidP="00176646">
            <w:r w:rsidRPr="0038079B">
              <w:t>Vkz – объем расходов, предусмотренный для предоставления бюджету сельского поселения проектом Закона Краснодарского края о краевом бюджете )о внесении изменений в Закон Краснодарского края о краевом бюджете) и(или) принятыми в соответствии с ним нормативными правовыми актами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  <w:r w:rsidRPr="0038079B">
              <w:rPr>
                <w:color w:val="000000"/>
              </w:rPr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</w:t>
            </w:r>
            <w:r w:rsidRPr="0038079B">
              <w:lastRenderedPageBreak/>
              <w:t>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8373BC">
            <w:pPr>
              <w:snapToGrid w:val="0"/>
              <w:jc w:val="center"/>
              <w:rPr>
                <w:color w:val="000000"/>
              </w:rPr>
            </w:pPr>
            <w:r w:rsidRPr="0038079B">
              <w:rPr>
                <w:color w:val="000000"/>
              </w:rPr>
              <w:lastRenderedPageBreak/>
              <w:t>2022546710</w:t>
            </w:r>
            <w:r w:rsidRPr="0038079B">
              <w:rPr>
                <w:color w:val="000000"/>
              </w:rPr>
              <w:lastRenderedPageBreak/>
              <w:t>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  <w:rPr>
                <w:color w:val="000000"/>
              </w:rPr>
            </w:pPr>
            <w:r w:rsidRPr="0038079B">
              <w:rPr>
                <w:color w:val="000000"/>
              </w:rPr>
              <w:lastRenderedPageBreak/>
              <w:t xml:space="preserve">Субсидии </w:t>
            </w:r>
            <w:r w:rsidRPr="0038079B">
              <w:rPr>
                <w:color w:val="000000"/>
              </w:rPr>
              <w:lastRenderedPageBreak/>
              <w:t>бюджетам сельских поселений на обеспечение развития и укрепления материально- 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  <w:rPr>
                <w:color w:val="000000"/>
              </w:rPr>
            </w:pPr>
            <w:r w:rsidRPr="0038079B">
              <w:rPr>
                <w:color w:val="000000"/>
              </w:rPr>
              <w:lastRenderedPageBreak/>
              <w:t xml:space="preserve">Прямой </w:t>
            </w:r>
            <w:r w:rsidRPr="0038079B">
              <w:rPr>
                <w:color w:val="000000"/>
              </w:rPr>
              <w:lastRenderedPageBreak/>
              <w:t>расчет (с учетом данных о фактическом объеме безвозмездных поступлений в текущем финансовом году)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  <w:jc w:val="center"/>
              <w:rPr>
                <w:color w:val="000000"/>
                <w:lang w:val="en-US"/>
              </w:rPr>
            </w:pPr>
            <w:r w:rsidRPr="0038079B">
              <w:rPr>
                <w:color w:val="000000"/>
                <w:lang w:val="en-US"/>
              </w:rPr>
              <w:lastRenderedPageBreak/>
              <w:t>Vpr=Vkz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  <w:rPr>
                <w:color w:val="000000"/>
              </w:rPr>
            </w:pPr>
            <w:r w:rsidRPr="0038079B">
              <w:rPr>
                <w:color w:val="000000"/>
              </w:rPr>
              <w:t xml:space="preserve">Прогнозный объем безвозмездных </w:t>
            </w:r>
            <w:r w:rsidRPr="0038079B">
              <w:rPr>
                <w:color w:val="000000"/>
              </w:rPr>
              <w:lastRenderedPageBreak/>
              <w:t>поступлений определяется в соответствии с объемом расходов, предусмотренных для предоставления бюджета сельского поселения на указанные цели  проектом Закона Краснодарского края о краевом бюджете (о внесении изменений в Закон Краснодарского края о краевом бюджете) и (или) принятыми в соответствии с ним нормативными правовыми актами главы администрации (губернатора) Краснодарского края и иными нормативными правовыми актами Краснодарского края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  <w:rPr>
                <w:color w:val="000000"/>
              </w:rPr>
            </w:pPr>
            <w:r w:rsidRPr="0038079B">
              <w:rPr>
                <w:color w:val="000000"/>
              </w:rPr>
              <w:lastRenderedPageBreak/>
              <w:t xml:space="preserve">Vpr- прогнозный объем поступлений </w:t>
            </w:r>
            <w:r w:rsidRPr="0038079B">
              <w:rPr>
                <w:color w:val="000000"/>
              </w:rPr>
              <w:lastRenderedPageBreak/>
              <w:t>в бюджет сельского поселения;</w:t>
            </w:r>
          </w:p>
          <w:p w:rsidR="00AF4132" w:rsidRPr="0038079B" w:rsidRDefault="00AF4132" w:rsidP="00176646">
            <w:pPr>
              <w:ind w:left="-22"/>
              <w:rPr>
                <w:color w:val="000000"/>
              </w:rPr>
            </w:pPr>
            <w:r w:rsidRPr="0038079B">
              <w:rPr>
                <w:color w:val="000000"/>
              </w:rPr>
              <w:t>Vkz- объем расходов, предусмотренный для предоставления бюджета сельского поселения проектом Закона Краснодарского края о краевом бюджете(о внесении изменений в Закон Краснодарского края о краевом бюджете) и (или)принятыми в соответствии с ним нормативными правовыми актами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  <w:r w:rsidRPr="0038079B">
              <w:rPr>
                <w:color w:val="000000"/>
              </w:rPr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8373BC">
            <w:pPr>
              <w:snapToGrid w:val="0"/>
              <w:jc w:val="center"/>
              <w:rPr>
                <w:color w:val="000000"/>
                <w:highlight w:val="red"/>
              </w:rPr>
            </w:pPr>
            <w:r w:rsidRPr="0038079B">
              <w:rPr>
                <w:color w:val="000000"/>
              </w:rPr>
              <w:t>20225519100000150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  <w:rPr>
                <w:color w:val="000000"/>
              </w:rPr>
            </w:pPr>
            <w:r w:rsidRPr="0038079B">
              <w:rPr>
                <w:color w:val="000000"/>
              </w:rPr>
              <w:t>Субсидия бюджетам сельских поселений на поддержку отрасли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Прямой расчет (с учетом данных о фактическом объеме безвозмездных поступлений в текущем финансовом году)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jc w:val="center"/>
            </w:pPr>
            <w:r w:rsidRPr="0038079B">
              <w:t>Vpr=Vkz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Прогнозный объем безвозмездных поступлений определяется в соответствии с объемом расходов, предусмотренных для предоставления бюджета сельского поселения на указанные цели  проектом Закона Краснодарского края о краевом бюджете (о внесении изменений в Закон Краснодарского края о краевом бюджете) и (или) принятыми в соответствии с ним нормативными правовыми актами главы администрации (губернатора)Краснодарского края и иными нормативными правовыми актами Краснодарского края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Vpr- прогнозный объем поступлений в бюджет поселения;</w:t>
            </w:r>
          </w:p>
          <w:p w:rsidR="00AF4132" w:rsidRPr="0038079B" w:rsidRDefault="00AF4132" w:rsidP="00176646">
            <w:r w:rsidRPr="0038079B">
              <w:t>Vkz – объем расходов, предусмотренный для предоставления бюджету сельского поселения проектом Закона Краснодарского края о краевом бюджете)о внесении изменений в Закон Краснодарского края о краевом бюджете) и(или) принятыми в соответствии с ним нормативными правовыми актами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  <w:r w:rsidRPr="0038079B">
              <w:rPr>
                <w:color w:val="000000"/>
              </w:rPr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084969">
            <w:pPr>
              <w:snapToGrid w:val="0"/>
              <w:jc w:val="center"/>
              <w:rPr>
                <w:color w:val="000000"/>
              </w:rPr>
            </w:pPr>
            <w:r w:rsidRPr="0038079B">
              <w:rPr>
                <w:color w:val="000000"/>
              </w:rPr>
              <w:t>20225555100000150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  <w:rPr>
                <w:color w:val="000000"/>
              </w:rPr>
            </w:pPr>
            <w:r w:rsidRPr="0038079B"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Прямой расчет (с учетом данных о фактическом объеме безвозмездных поступлений в текущем финансовом году)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jc w:val="center"/>
            </w:pPr>
            <w:r w:rsidRPr="0038079B">
              <w:t>Vpr=Vkz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 xml:space="preserve">Прогнозный объем безвозмездных поступлений определяется в соответствии с объемом расходов, предусмотренных для предоставления бюджета сельского поселения на указанные цели  проектом Закона Краснодарского края о краевом бюджете (о внесении изменений в Закон Краснодарского края о краевом бюджете) и (или) принятыми в соответствии с ним нормативными правовыми актами главы администрации </w:t>
            </w:r>
            <w:r w:rsidRPr="0038079B">
              <w:lastRenderedPageBreak/>
              <w:t>(губернатора)Краснодарского края и иными нормативными правовыми актами Краснодарского края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lastRenderedPageBreak/>
              <w:t>Vpr- прогнозный объем поступлений в бюджет поселения;</w:t>
            </w:r>
          </w:p>
          <w:p w:rsidR="00AF4132" w:rsidRPr="0038079B" w:rsidRDefault="00AF4132" w:rsidP="00176646">
            <w:r w:rsidRPr="0038079B">
              <w:t>Vkz – объем расходов, предусмотренный для предоставления бюджету сельского поселения проектом Закона Краснодарского края о краевом бюджете)о внесении изменений в Закон Краснодарского края о краевом бюджете) и(или) принятыми в соответствии с ним нормативными правовыми актами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  <w:r w:rsidRPr="0038079B">
              <w:rPr>
                <w:color w:val="000000"/>
              </w:rPr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ED0400">
            <w:pPr>
              <w:snapToGrid w:val="0"/>
              <w:jc w:val="center"/>
              <w:rPr>
                <w:color w:val="000000"/>
              </w:rPr>
            </w:pPr>
            <w:r w:rsidRPr="0038079B">
              <w:rPr>
                <w:color w:val="000000"/>
              </w:rPr>
              <w:t>20225576100000150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</w:pPr>
            <w:r w:rsidRPr="0038079B"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Прямой расчет (с учетом данных о фактическом объеме безвозмездных поступлений в текущем финансовом году)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jc w:val="center"/>
            </w:pPr>
            <w:r w:rsidRPr="0038079B">
              <w:t>Vpr=Vkz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Прогнозный объем безвозмездных поступлений определяется в соответствии с объемом расходов, предусмотренных для предоставления бюджета сельского поселения на указанные цели  проектом Закона Краснодарского края о краевом бюджете (о внесении изменений в Закон Краснодарского края о краевом бюджете) и (или) принятыми в соответствии с ним нормативными правовыми актами главы администрации (губернатора)Краснодарского края и иными нормативными правовыми актами Краснодарского края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Vpr- прогнозный объем поступлений в бюджет поселения;</w:t>
            </w:r>
          </w:p>
          <w:p w:rsidR="00AF4132" w:rsidRPr="0038079B" w:rsidRDefault="00AF4132" w:rsidP="00176646">
            <w:r w:rsidRPr="0038079B">
              <w:t>Vkz – объем расходов, предусмотренный для предоставления бюджету сельского поселения проектом Закона Краснодарского края о краевом бюджете)о внесении изменений в Закон Краснодарского края о краевом бюджете) и(или) принятыми в соответствии с ним нормативными правовыми актами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8373BC">
            <w:pPr>
              <w:snapToGrid w:val="0"/>
              <w:jc w:val="center"/>
              <w:rPr>
                <w:highlight w:val="red"/>
              </w:rPr>
            </w:pPr>
            <w:r w:rsidRPr="0038079B">
              <w:t>20229900100000150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</w:pPr>
            <w:r w:rsidRPr="0038079B">
              <w:t>Субсидии бюджетам сельских поселений из местных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Прямой расчет (с учетом данных о фактическом объеме безвозмездных поступлений в текущем финансовом году)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jc w:val="center"/>
            </w:pPr>
            <w:r w:rsidRPr="0038079B">
              <w:t>Vpr=Vkz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Прогнозный объем безвозмездных поступлений определяется в соответствии с объемом расходов, предусмотренных для предоставления бюджета сельского поселения на указанные цели  проектом Закона Краснодарского края о краевом бюджете (о внесении изменений в Закон Краснодарского края о краевом бюджете) и (или) принятыми в соответствии с ним нормативными правовыми актами главы администрации (губернатора)Краснодарского края и иными нормативными правовыми актами Краснодарского края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Vpr- прогнозный объем поступлений в бюджет сельского поселения</w:t>
            </w:r>
          </w:p>
          <w:p w:rsidR="00AF4132" w:rsidRPr="0038079B" w:rsidRDefault="00AF4132" w:rsidP="00176646">
            <w:r w:rsidRPr="0038079B">
              <w:t>Vkz – объем расходов, предусмотренный для предоставления бюджету сельского поселения проектом Закона Краснодарского края о краевом бюджете)о внесении изменений в Закон Краснодарского края о краевом бюджете) и(или) принятыми в соответствии с ним нормативными правовыми актами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8373BC">
            <w:pPr>
              <w:snapToGrid w:val="0"/>
              <w:jc w:val="center"/>
              <w:rPr>
                <w:highlight w:val="green"/>
                <w:lang w:eastAsia="ar-SA"/>
              </w:rPr>
            </w:pPr>
            <w:r w:rsidRPr="0038079B">
              <w:t>20229999100000150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  <w:rPr>
                <w:lang w:eastAsia="ar-SA"/>
              </w:rPr>
            </w:pPr>
            <w:r w:rsidRPr="0038079B">
              <w:t>Прочие субсидии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 xml:space="preserve">Прямой расчет (с учетом данных о фактическом объеме безвозмездных поступлений </w:t>
            </w:r>
            <w:r w:rsidRPr="0038079B">
              <w:lastRenderedPageBreak/>
              <w:t>в текущем финансовом году)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jc w:val="center"/>
            </w:pPr>
            <w:r w:rsidRPr="0038079B">
              <w:lastRenderedPageBreak/>
              <w:t>Vpr=Vkz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 xml:space="preserve">Прогнозный объем безвозмездных поступлений определяется в соответствии с объемом расходов, предусмотренных для предоставления бюджета сельского поселения на указанные цели  проектом Закона Краснодарского края о краевом бюджете (о внесении изменений в Закон Краснодарского </w:t>
            </w:r>
            <w:r w:rsidRPr="0038079B">
              <w:lastRenderedPageBreak/>
              <w:t>края о краевом бюджете) и (или) принятыми в соответствии с ним нормативными правовыми актами главы администрации (губернатора)Краснодарского края и иными нормативными правовыми актами Краснодарского края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lastRenderedPageBreak/>
              <w:t>Vpr- прогнозный объем поступлений в бюджет сельского поселения;</w:t>
            </w:r>
          </w:p>
          <w:p w:rsidR="00AF4132" w:rsidRPr="0038079B" w:rsidRDefault="00AF4132" w:rsidP="00176646">
            <w:r w:rsidRPr="0038079B">
              <w:t xml:space="preserve">Vkz – объем расходов, предусмотренный для предоставления бюджету сельского поселения проектом Закона Краснодарского края о краевом бюджете)о внесении изменений в Закон Краснодарского края о краевом бюджете) и(или) </w:t>
            </w:r>
            <w:r w:rsidRPr="0038079B">
              <w:lastRenderedPageBreak/>
              <w:t>принятыми в соответствии с ним нормативными правовыми актами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8373BC">
            <w:pPr>
              <w:snapToGrid w:val="0"/>
              <w:jc w:val="center"/>
              <w:rPr>
                <w:highlight w:val="red"/>
                <w:lang w:eastAsia="ar-SA"/>
              </w:rPr>
            </w:pPr>
            <w:r w:rsidRPr="0038079B">
              <w:t>20230024100000150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  <w:rPr>
                <w:lang w:eastAsia="ar-SA"/>
              </w:rPr>
            </w:pPr>
            <w:r w:rsidRPr="0038079B">
              <w:t>Субвенции бюджетам  сельских 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</w:pPr>
            <w:r w:rsidRPr="0038079B">
              <w:t>Прямой расчет (с учетом данных о фактическом объеме безвозмездных поступлений в текущем финансовом году)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jc w:val="center"/>
            </w:pPr>
            <w:r w:rsidRPr="0038079B">
              <w:t>Vpr =Vkz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Прогнозный объем безвозмездных поступлений определяется в соответствии с объемом расходов, предусмотренных для предоставления бюджету сельского поселения на указанные цели проектом Закона Краснодарского края о краевом бюджете (о внесении в Закон Краснодарского края о краевом бюджете) и (или) принятыми в соответствии с ним нормативными правовыми актами главы администрации (губернатора) Краснодарского края и иными нормативными правовыми актами Краснодарского края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Vpr- прогнозный объем поступлений в бюджет сельского поселения,</w:t>
            </w:r>
          </w:p>
          <w:p w:rsidR="00AF4132" w:rsidRPr="0038079B" w:rsidRDefault="00AF4132" w:rsidP="00176646">
            <w:r w:rsidRPr="0038079B">
              <w:t>Vkz – объем расходов, предусмотренный для предоставления бюджету сельского поселения проектом Закона Краснодарского края о краевом бюджете)о внесении изменений в Закон Краснодарского края о краевом бюджете) и(или) принятыми в соответствии с ним нормативными правовыми актами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8373BC">
            <w:pPr>
              <w:snapToGrid w:val="0"/>
              <w:jc w:val="center"/>
              <w:rPr>
                <w:lang w:eastAsia="ar-SA"/>
              </w:rPr>
            </w:pPr>
            <w:r w:rsidRPr="0038079B">
              <w:t>20235118100000150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  <w:rPr>
                <w:lang w:eastAsia="ar-SA"/>
              </w:rPr>
            </w:pPr>
            <w:r w:rsidRPr="0038079B">
              <w:t>Субвенции бюджетам сельских 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Прямой расчет(с учетом данных о фактическом объеме безвозмездных поступлений в текущем финансовом году)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jc w:val="center"/>
            </w:pPr>
            <w:r w:rsidRPr="0038079B">
              <w:t>Vpr =Vkz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</w:pPr>
            <w:r w:rsidRPr="0038079B">
              <w:t>Прогнозирование безвозмездных поступлений из федерального бюджета в бюджет сельского поселения осуществляется в соответствии с федеральным законом на очередной финансовый год и на плановый период на соответствующий год на основании объема</w:t>
            </w:r>
          </w:p>
          <w:p w:rsidR="00AF4132" w:rsidRPr="0038079B" w:rsidRDefault="00AF4132" w:rsidP="00176646">
            <w:pPr>
              <w:ind w:left="-22"/>
            </w:pPr>
            <w:r w:rsidRPr="0038079B">
              <w:t>расходов соответствующего бюджета бюджетной системы Российской Федерации в случае, если такой объем расходов определен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</w:pPr>
            <w:r w:rsidRPr="0038079B">
              <w:t>Vpr- прогнозный объем поступлений в бюджет сельского поселения,</w:t>
            </w:r>
          </w:p>
          <w:p w:rsidR="00AF4132" w:rsidRPr="0038079B" w:rsidRDefault="00AF4132" w:rsidP="00176646">
            <w:pPr>
              <w:ind w:left="-22"/>
            </w:pPr>
            <w:r w:rsidRPr="0038079B">
              <w:t>Vkz – объем расходов, предусмотренный для предоставления бюджету сельского поселения проектом Закона Краснодарского края о краевом бюджете )о внесении изменений в Закон Краснодарского края о краевом бюджете) и(или) принятыми в соответствии с ним нормативными правовыми актами,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</w:t>
            </w:r>
            <w:r w:rsidRPr="0038079B">
              <w:lastRenderedPageBreak/>
              <w:t>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8373BC">
            <w:pPr>
              <w:snapToGrid w:val="0"/>
              <w:jc w:val="center"/>
              <w:rPr>
                <w:lang w:eastAsia="ar-SA"/>
              </w:rPr>
            </w:pPr>
            <w:r w:rsidRPr="0038079B">
              <w:lastRenderedPageBreak/>
              <w:t>20249999100000150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  <w:rPr>
                <w:lang w:eastAsia="ar-SA"/>
              </w:rPr>
            </w:pPr>
            <w:r w:rsidRPr="0038079B">
              <w:t>Прочие межбюджетные трансферты, передаваемые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Прямой расчет (с учетом данных о фактическом объеме безвозмездны</w:t>
            </w:r>
            <w:r w:rsidRPr="0038079B">
              <w:lastRenderedPageBreak/>
              <w:t>х поступлений в текущем финансовом году)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jc w:val="center"/>
            </w:pPr>
            <w:r w:rsidRPr="0038079B">
              <w:lastRenderedPageBreak/>
              <w:t>Vpr =Vkz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 xml:space="preserve">Прогнозный объем безвозмездных поступлений определяется в соответствии с объемом расходов, предусмотренных для предоставления бюджету сельского поселения на указанные цели проектом Закона Краснодарского </w:t>
            </w:r>
            <w:r w:rsidRPr="0038079B">
              <w:lastRenderedPageBreak/>
              <w:t>края о краевом бюджете (о внесении в Закон Краснодарского края о краевом бюджете) и (или) принятыми в соответствии с ним нормативными правовыми актами главы администрации (губернатора) Краснодарского края и иными нормативными правовыми актами Краснодарского края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lastRenderedPageBreak/>
              <w:t>Vpr- прогнозный объем поступлений в бюджет сельского поселения,</w:t>
            </w:r>
          </w:p>
          <w:p w:rsidR="00AF4132" w:rsidRPr="0038079B" w:rsidRDefault="00AF4132" w:rsidP="00176646">
            <w:r w:rsidRPr="0038079B">
              <w:t xml:space="preserve">Vkz – объем расходов, предусмотренный для предоставления бюджету сельского поселения проектом Закона Краснодарского края о краевом бюджете)о внесении </w:t>
            </w:r>
            <w:r w:rsidRPr="0038079B">
              <w:lastRenderedPageBreak/>
              <w:t>изменений в Закон Краснодарского края о краевом бюджете) и(или) принятыми в соответствии с ним нормативными правовыми актами,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snapToGrid w:val="0"/>
              <w:jc w:val="center"/>
            </w:pPr>
            <w:r w:rsidRPr="0038079B">
              <w:t>20705010100000150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</w:pPr>
            <w:r w:rsidRPr="0038079B"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Иной способ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  <w:jc w:val="center"/>
            </w:pPr>
            <w:r w:rsidRPr="0038079B">
              <w:t>Vp = Vq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pStyle w:val="ab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t>Расчет прогнозируемых объемов прочих безвозмездных поступлений в бюджет сельского поселения осуществляется в ходе исполнения бюджета поселения с учетом фактического поступления средств в связи с несистематичностью их поступления и непредсказуемостью их образования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pStyle w:val="ab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t>Vp - прогнозируемый объем 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поселений;</w:t>
            </w:r>
          </w:p>
          <w:p w:rsidR="00AF4132" w:rsidRPr="0038079B" w:rsidRDefault="00AF4132" w:rsidP="00176646">
            <w:pPr>
              <w:pStyle w:val="ab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t>Vq - фактический объем поступлений в бюджет сельского поселения,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snapToGrid w:val="0"/>
              <w:jc w:val="center"/>
            </w:pPr>
            <w:r w:rsidRPr="0038079B">
              <w:t>20705020100000150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</w:pPr>
            <w:r w:rsidRPr="0038079B"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Иной способ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  <w:jc w:val="center"/>
            </w:pPr>
            <w:r w:rsidRPr="0038079B">
              <w:t>Vp = Vq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pStyle w:val="ab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t>Расчет прогнозируемых объемов прочих безвозмездных поступлений в бюджет сельского поселения осуществляется в ходе исполнения бюджета сельского  поселения с учетом фактического поступления средств в связи с несистематичностью их поступления и непредсказуемостью их образования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pStyle w:val="ab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t>Vp - прогнозируемый объем поступлений от денежных пожертвований, предоставляемых физическими лицами получателям средств бюджетов сельских поселений,</w:t>
            </w:r>
          </w:p>
          <w:p w:rsidR="00AF4132" w:rsidRPr="0038079B" w:rsidRDefault="00AF4132" w:rsidP="00176646">
            <w:pPr>
              <w:pStyle w:val="ab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t>Vq - фактический объем поступлений в бюджет  сельского поселения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</w:pPr>
            <w:r w:rsidRPr="0038079B"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</w:t>
            </w:r>
            <w:r w:rsidRPr="0038079B">
              <w:lastRenderedPageBreak/>
              <w:t>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snapToGrid w:val="0"/>
              <w:jc w:val="center"/>
            </w:pPr>
            <w:r w:rsidRPr="0038079B">
              <w:lastRenderedPageBreak/>
              <w:t>20705030100000150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</w:pPr>
            <w:r w:rsidRPr="0038079B">
              <w:t>Прочие безвозмездные поступления в бюджеты сельских 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Иной способ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  <w:jc w:val="center"/>
            </w:pPr>
            <w:r w:rsidRPr="0038079B">
              <w:t>Vp = Vq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pStyle w:val="ab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t xml:space="preserve">Расчет прогнозируемых объемов прочих безвозмездных поступлений в бюджет сельского поселения осуществляется в ходе исполнения бюджета поселения с учетом фактического поступления средств в связи с несистематичностью их </w:t>
            </w:r>
            <w:r w:rsidRPr="0038079B">
              <w:rPr>
                <w:rFonts w:ascii="Times New Roman" w:hAnsi="Times New Roman" w:cs="Times New Roman"/>
              </w:rPr>
              <w:lastRenderedPageBreak/>
              <w:t>поступления и непредсказуемостью их образования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pStyle w:val="ab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lastRenderedPageBreak/>
              <w:t>Vp - прогнозируемый объем прочих безвозмездных поступлений в бюджеты сельских  поселений;</w:t>
            </w:r>
          </w:p>
          <w:p w:rsidR="00AF4132" w:rsidRPr="0038079B" w:rsidRDefault="00AF4132" w:rsidP="00176646">
            <w:pPr>
              <w:pStyle w:val="ab"/>
              <w:rPr>
                <w:rFonts w:ascii="Times New Roman" w:hAnsi="Times New Roman" w:cs="Times New Roman"/>
              </w:rPr>
            </w:pPr>
            <w:r w:rsidRPr="0038079B">
              <w:rPr>
                <w:rFonts w:ascii="Times New Roman" w:hAnsi="Times New Roman" w:cs="Times New Roman"/>
              </w:rPr>
              <w:t>Vq - фактический объем поступлений в бюджет поселения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  <w:r w:rsidRPr="0038079B">
              <w:rPr>
                <w:color w:val="000000"/>
              </w:rPr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6968E5">
            <w:pPr>
              <w:snapToGrid w:val="0"/>
              <w:jc w:val="center"/>
            </w:pPr>
            <w:r w:rsidRPr="0038079B">
              <w:t>20805000100000150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</w:pPr>
            <w:r w:rsidRPr="0038079B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Иной способ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jc w:val="center"/>
            </w:pPr>
            <w:r w:rsidRPr="0038079B">
              <w:rPr>
                <w:lang w:val="en-US"/>
              </w:rPr>
              <w:t>V</w:t>
            </w:r>
            <w:r w:rsidRPr="0038079B">
              <w:rPr>
                <w:vertAlign w:val="subscript"/>
              </w:rPr>
              <w:t>прогноз</w:t>
            </w:r>
            <w:r w:rsidRPr="0038079B">
              <w:t xml:space="preserve"> = 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</w:pPr>
            <w:r w:rsidRPr="0038079B">
              <w:t>Прогнозный объем поступлений принимает значение, равное нулю, в связи с тем, что данный код бюджетной классификации предназначен для 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</w:pPr>
            <w:r w:rsidRPr="0038079B">
              <w:rPr>
                <w:lang w:val="en-US"/>
              </w:rPr>
              <w:t>V</w:t>
            </w:r>
            <w:r w:rsidRPr="0038079B">
              <w:rPr>
                <w:vertAlign w:val="subscript"/>
              </w:rPr>
              <w:t>прогноз</w:t>
            </w:r>
            <w:r w:rsidRPr="0038079B">
              <w:t xml:space="preserve">  - прогнозный объем поступлений принимает значение, равное нулю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  <w:r w:rsidRPr="0038079B">
              <w:rPr>
                <w:color w:val="000000"/>
              </w:rPr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8373BC">
            <w:pPr>
              <w:jc w:val="center"/>
              <w:rPr>
                <w:color w:val="000000"/>
                <w:lang w:eastAsia="ar-SA"/>
              </w:rPr>
            </w:pPr>
            <w:r w:rsidRPr="0038079B">
              <w:rPr>
                <w:color w:val="000000"/>
              </w:rPr>
              <w:t>21805010100000150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rPr>
                <w:color w:val="000000"/>
                <w:lang w:eastAsia="ar-SA"/>
              </w:rPr>
            </w:pPr>
            <w:r w:rsidRPr="0038079B">
              <w:rPr>
                <w:color w:val="000000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Прямой расчет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jc w:val="center"/>
            </w:pPr>
            <w:r w:rsidRPr="0038079B">
              <w:t>Vpom=Vfom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Прогнозный (планируемый) объем поступлений в бюджет сельского поселения от возврата неиспользованных остатков целевых межбюджетных трансфертов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Vpom- прогнозный объем безвозмездных поступлений в бюджет сельского поселения в текущем финансовом году;</w:t>
            </w:r>
          </w:p>
          <w:p w:rsidR="00AF4132" w:rsidRPr="0038079B" w:rsidRDefault="00AF4132" w:rsidP="00176646">
            <w:r w:rsidRPr="0038079B">
              <w:t>Vfom- фактический объем безвозмездных поступлений в бюджет сельского поселения в текущем финансовом году. Показатели прогнозного объема поступлений по данному виду доходов в текущем финансовом году могут скорректированы с учетом положений статей 217,232 и 242 Бюджетного кодекса Российской Федерации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  <w:r w:rsidRPr="0038079B">
              <w:rPr>
                <w:color w:val="000000"/>
              </w:rPr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</w:t>
            </w:r>
            <w:r w:rsidRPr="0038079B">
              <w:lastRenderedPageBreak/>
              <w:t>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8373BC">
            <w:pPr>
              <w:jc w:val="center"/>
              <w:rPr>
                <w:color w:val="000000"/>
                <w:lang w:eastAsia="ar-SA"/>
              </w:rPr>
            </w:pPr>
            <w:r w:rsidRPr="0038079B">
              <w:rPr>
                <w:color w:val="000000"/>
              </w:rPr>
              <w:lastRenderedPageBreak/>
              <w:t>21805020100000150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rPr>
                <w:color w:val="000000"/>
                <w:lang w:eastAsia="ar-SA"/>
              </w:rPr>
            </w:pPr>
            <w:r w:rsidRPr="0038079B">
              <w:rPr>
                <w:color w:val="000000"/>
              </w:rPr>
              <w:t xml:space="preserve">Доходы бюджетов сельских поселений от </w:t>
            </w:r>
            <w:r w:rsidRPr="0038079B">
              <w:rPr>
                <w:color w:val="000000"/>
              </w:rPr>
              <w:lastRenderedPageBreak/>
              <w:t>возврата автономными учреждениями остатков субсидий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lastRenderedPageBreak/>
              <w:t>Прямой расчет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jc w:val="center"/>
            </w:pPr>
            <w:r w:rsidRPr="0038079B">
              <w:t>Vpom=Vfom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 xml:space="preserve">Прогнозный (планируемый) объем поступлений в бюджет сельского поселения от возврата </w:t>
            </w:r>
            <w:r w:rsidRPr="0038079B">
              <w:lastRenderedPageBreak/>
              <w:t>неиспользованных остатков целевых межбюджетных трансфертов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lastRenderedPageBreak/>
              <w:t xml:space="preserve">Vpom- прогнозный объем безвозмездных поступлений в бюджет сельского поселения в </w:t>
            </w:r>
            <w:r w:rsidRPr="0038079B">
              <w:lastRenderedPageBreak/>
              <w:t>текущем финансовом году;</w:t>
            </w:r>
          </w:p>
          <w:p w:rsidR="00AF4132" w:rsidRPr="0038079B" w:rsidRDefault="00AF4132" w:rsidP="00176646">
            <w:r w:rsidRPr="0038079B">
              <w:t>Vfom- фактический объем безвозмездных поступлений в бюджет сельского поселения в текущем финансовом году. Показатели прогнозного объема поступлений по данному виду доходов в текущем финансовом году могут скорректированы с учетом положений статей 217,232 и 242 Бюджетного кодекса Российской Федерации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  <w:r w:rsidRPr="0038079B">
              <w:rPr>
                <w:color w:val="000000"/>
              </w:rPr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ED0400">
            <w:pPr>
              <w:jc w:val="center"/>
              <w:rPr>
                <w:color w:val="000000"/>
                <w:lang w:eastAsia="ar-SA"/>
              </w:rPr>
            </w:pPr>
            <w:r w:rsidRPr="0038079B">
              <w:rPr>
                <w:color w:val="000000"/>
              </w:rPr>
              <w:t>21805030100000150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rPr>
                <w:color w:val="000000"/>
                <w:lang w:eastAsia="ar-SA"/>
              </w:rPr>
            </w:pPr>
            <w:r w:rsidRPr="0038079B">
              <w:t>Доходы бюджетов сельских поселений от возврата иными организациями остатков субсидий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Прямой расчет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jc w:val="center"/>
            </w:pPr>
            <w:r w:rsidRPr="0038079B">
              <w:t>Vpom=Vfom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Прогнозный (планируемый) объем поступлений в бюджет сельского поселения от возврата неиспользованных остатков целевых межбюджетных трансфертов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Vpom- прогнозный объем безвозмездных поступлений в бюджет сельского поселения в текущем финансовом году;</w:t>
            </w:r>
          </w:p>
          <w:p w:rsidR="00AF4132" w:rsidRPr="0038079B" w:rsidRDefault="00AF4132" w:rsidP="00176646">
            <w:r w:rsidRPr="0038079B">
              <w:t>Vfom- фактический объем безвозмездных поступлений в бюджет сельского поселения в текущем финансовом году. Показатели прогнозного объема поступлений по данному виду доходов в текущем финансовом году могут скорректированы с учетом положений статей 217,232 и 242 Бюджетного кодекса Российской Федерации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  <w:r w:rsidRPr="0038079B">
              <w:rPr>
                <w:color w:val="000000"/>
              </w:rPr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F63C3F">
            <w:pPr>
              <w:jc w:val="center"/>
              <w:rPr>
                <w:color w:val="000000"/>
              </w:rPr>
            </w:pPr>
            <w:r w:rsidRPr="0038079B">
              <w:rPr>
                <w:color w:val="000000"/>
              </w:rPr>
              <w:t>2186001010000150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rPr>
                <w:color w:val="000000"/>
              </w:rPr>
            </w:pPr>
            <w:r w:rsidRPr="0038079B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rPr>
                <w:color w:val="000000"/>
              </w:rPr>
              <w:t>Прямой расчет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jc w:val="center"/>
            </w:pPr>
            <w:r w:rsidRPr="0038079B">
              <w:rPr>
                <w:color w:val="000000"/>
              </w:rPr>
              <w:t>Vpom=Vfom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rPr>
                <w:color w:val="000000"/>
              </w:rPr>
              <w:t>Прогнозный (планируемый) объем поступлений в бюджет сельского поселения от возврата неиспользованных остатков целевых межбюджетных трансфертов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  <w:rPr>
                <w:color w:val="000000"/>
              </w:rPr>
            </w:pPr>
            <w:r w:rsidRPr="0038079B">
              <w:rPr>
                <w:color w:val="000000"/>
              </w:rPr>
              <w:t>Vpom- прогнозный объем безвозмездных поступлений вбюджет сельского поселения в текущем финансовом году;</w:t>
            </w:r>
          </w:p>
          <w:p w:rsidR="00AF4132" w:rsidRPr="0038079B" w:rsidRDefault="00AF4132" w:rsidP="00176646">
            <w:r w:rsidRPr="0038079B">
              <w:rPr>
                <w:color w:val="000000"/>
              </w:rPr>
              <w:t>Vfom- фактический объем безвозмездных поступлений вбюджет сельского поселения в текущем финансовом году. Показатели прогнозного объема поступлений по данному виду доходов в текущем финансовом году могут скорректированы с учетом положений статей 217,232 и 242 Бюджетного кодекса Российской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  <w:r w:rsidRPr="0038079B">
              <w:rPr>
                <w:color w:val="000000"/>
              </w:rPr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</w:t>
            </w:r>
            <w:r w:rsidRPr="0038079B">
              <w:lastRenderedPageBreak/>
              <w:t>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8373BC">
            <w:pPr>
              <w:jc w:val="center"/>
              <w:rPr>
                <w:color w:val="000000"/>
              </w:rPr>
            </w:pPr>
            <w:r w:rsidRPr="0038079B">
              <w:rPr>
                <w:color w:val="000000"/>
              </w:rPr>
              <w:lastRenderedPageBreak/>
              <w:t>2186002010000150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rPr>
                <w:color w:val="000000"/>
              </w:rPr>
            </w:pPr>
            <w:r w:rsidRPr="0038079B">
              <w:rPr>
                <w:color w:val="000000"/>
              </w:rPr>
              <w:t xml:space="preserve">Доходы бюджетов сельских поселений от </w:t>
            </w:r>
            <w:r w:rsidRPr="0038079B">
              <w:rPr>
                <w:color w:val="000000"/>
              </w:rPr>
              <w:lastRenderedPageBreak/>
              <w:t>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rPr>
                <w:color w:val="000000"/>
              </w:rPr>
              <w:lastRenderedPageBreak/>
              <w:t>Прямой расчет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jc w:val="center"/>
            </w:pPr>
            <w:r w:rsidRPr="0038079B">
              <w:rPr>
                <w:color w:val="000000"/>
              </w:rPr>
              <w:t>Vpom=Vfom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rPr>
                <w:color w:val="000000"/>
              </w:rPr>
              <w:t xml:space="preserve">Прогнозный (планируемый) объем поступлений в бюджет сельского поселения от возврата </w:t>
            </w:r>
            <w:r w:rsidRPr="0038079B">
              <w:rPr>
                <w:color w:val="000000"/>
              </w:rPr>
              <w:lastRenderedPageBreak/>
              <w:t>неиспользованных остатков целевых межбюджетных трансфертов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  <w:rPr>
                <w:color w:val="000000"/>
              </w:rPr>
            </w:pPr>
            <w:r w:rsidRPr="0038079B">
              <w:rPr>
                <w:color w:val="000000"/>
              </w:rPr>
              <w:lastRenderedPageBreak/>
              <w:t xml:space="preserve">Vpom- прогнозный объем безвозмездных поступлений вбюджет сельского поселения в текущем </w:t>
            </w:r>
            <w:r w:rsidRPr="0038079B">
              <w:rPr>
                <w:color w:val="000000"/>
              </w:rPr>
              <w:lastRenderedPageBreak/>
              <w:t>финансовом году;</w:t>
            </w:r>
          </w:p>
          <w:p w:rsidR="00AF4132" w:rsidRPr="0038079B" w:rsidRDefault="00AF4132" w:rsidP="00176646">
            <w:r w:rsidRPr="0038079B">
              <w:rPr>
                <w:color w:val="000000"/>
              </w:rPr>
              <w:t>Vfom- фактический объем безвозмездных поступлений вбюджет сельского поселения в текущем финансовом году. Показатели прогнозного объема поступлений по данному виду доходов в текущем финансовом году могут скорректированы с учетом положений статей 217,232 и 242 Бюджетного кодекса Российской</w:t>
            </w:r>
          </w:p>
        </w:tc>
      </w:tr>
      <w:tr w:rsidR="00AF4132" w:rsidRPr="00031F1E" w:rsidTr="00D1635F">
        <w:trPr>
          <w:trHeight w:val="33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right="-108"/>
              <w:jc w:val="center"/>
              <w:rPr>
                <w:color w:val="000000"/>
              </w:rPr>
            </w:pPr>
            <w:r w:rsidRPr="0038079B">
              <w:rPr>
                <w:color w:val="000000"/>
              </w:rPr>
              <w:t>992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r w:rsidRPr="0038079B">
              <w:t>Администрация Алексеевского сельского поселения Тихорецкого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AA4269">
            <w:pPr>
              <w:rPr>
                <w:color w:val="000000"/>
              </w:rPr>
            </w:pPr>
            <w:r w:rsidRPr="0038079B">
              <w:t>21960010100000150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snapToGrid w:val="0"/>
              <w:rPr>
                <w:color w:val="000000"/>
                <w:lang w:eastAsia="ar-SA"/>
              </w:rPr>
            </w:pPr>
            <w:r w:rsidRPr="0038079B">
              <w:rPr>
                <w:color w:val="00000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сельских поселений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  <w:rPr>
                <w:color w:val="000000"/>
              </w:rPr>
            </w:pPr>
            <w:r w:rsidRPr="0038079B">
              <w:rPr>
                <w:color w:val="000000"/>
              </w:rPr>
              <w:t>Прямой расчет (с учетом данных о фактическом объеме безвозмездных поступлений в текущем финансовом году)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  <w:jc w:val="center"/>
              <w:rPr>
                <w:color w:val="000000"/>
                <w:lang w:val="en-US"/>
              </w:rPr>
            </w:pPr>
            <w:r w:rsidRPr="0038079B">
              <w:rPr>
                <w:color w:val="000000"/>
                <w:lang w:val="en-US"/>
              </w:rPr>
              <w:t>Vpl=0</w:t>
            </w:r>
          </w:p>
          <w:p w:rsidR="00AF4132" w:rsidRPr="0038079B" w:rsidRDefault="00AF4132" w:rsidP="00176646">
            <w:pPr>
              <w:jc w:val="center"/>
              <w:rPr>
                <w:color w:val="000000"/>
              </w:rPr>
            </w:pPr>
            <w:r w:rsidRPr="0038079B">
              <w:rPr>
                <w:color w:val="000000"/>
                <w:lang w:val="en-US"/>
              </w:rPr>
              <w:t>Vpr=Vf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rPr>
                <w:color w:val="000000"/>
              </w:rPr>
            </w:pPr>
            <w:r w:rsidRPr="0038079B">
              <w:rPr>
                <w:color w:val="000000"/>
              </w:rPr>
              <w:t>Прогнозный (планируемый) объем бюджет сельского поселения от возврата неиспользованных остатков целевых межбюджетных трансфертов на очередной финансовый годы плановый период не прогнозируется в связи с отсутствием объективной информации для их прогнозирования. Прогнозный объем поступлений в бюджет сельского поселения на текущий финансовый год рассчитывается с учетом данных о фактическом объеме поступлений в бюджета сельского поселения в текущем финансовом году. Показатели прогнозных объемов поступлений в бюджет сельского поселения могут быть скорректированы в ходе исполнения бюджета сельского поселения с учетом фактического объема поступлений в бюджет сельского поселения за истекшие месяцы текущего года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32" w:rsidRPr="0038079B" w:rsidRDefault="00AF4132" w:rsidP="00176646">
            <w:pPr>
              <w:ind w:left="-22"/>
              <w:rPr>
                <w:color w:val="000000"/>
              </w:rPr>
            </w:pPr>
            <w:r w:rsidRPr="0038079B">
              <w:rPr>
                <w:color w:val="000000"/>
              </w:rPr>
              <w:t>Vpl- прогнозный (планируемый) объем поступлений в бюджет сельского поселения от возврата неиспользованных остатков целевых межбюджетных трансфертов на очередной финансовый год и плановый;</w:t>
            </w:r>
          </w:p>
          <w:p w:rsidR="00AF4132" w:rsidRPr="0038079B" w:rsidRDefault="00AF4132" w:rsidP="00176646">
            <w:pPr>
              <w:ind w:left="-22"/>
              <w:rPr>
                <w:color w:val="000000"/>
              </w:rPr>
            </w:pPr>
            <w:r w:rsidRPr="0038079B">
              <w:rPr>
                <w:color w:val="000000"/>
              </w:rPr>
              <w:t>Vpr- прогнозный объем поступлений в бюджет сельского поселения на  текущий финансовый год;</w:t>
            </w:r>
          </w:p>
          <w:p w:rsidR="00AF4132" w:rsidRPr="0038079B" w:rsidRDefault="00AF4132" w:rsidP="00176646">
            <w:pPr>
              <w:ind w:left="-22"/>
              <w:rPr>
                <w:color w:val="000000"/>
              </w:rPr>
            </w:pPr>
            <w:r w:rsidRPr="0038079B">
              <w:rPr>
                <w:color w:val="000000"/>
              </w:rPr>
              <w:t>Vf- фактический объем поступлений в бюджет сельского поселения в текущем финансовом году».</w:t>
            </w:r>
          </w:p>
          <w:p w:rsidR="00AF4132" w:rsidRPr="0038079B" w:rsidRDefault="00AF4132" w:rsidP="00176646">
            <w:pPr>
              <w:ind w:left="-22"/>
              <w:rPr>
                <w:color w:val="000000"/>
              </w:rPr>
            </w:pPr>
          </w:p>
        </w:tc>
      </w:tr>
    </w:tbl>
    <w:p w:rsidR="00AF4132" w:rsidRDefault="00AF4132" w:rsidP="0017664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4132" w:rsidRPr="00B97D9E" w:rsidRDefault="00AF4132" w:rsidP="00176646">
      <w:pPr>
        <w:jc w:val="both"/>
      </w:pPr>
      <w:r w:rsidRPr="00B97D9E">
        <w:t>1. Код бюджетной классификации доходов без пробелов и кода главы главного администратора доходов бюджета.</w:t>
      </w:r>
    </w:p>
    <w:p w:rsidR="00AF4132" w:rsidRPr="00B97D9E" w:rsidRDefault="00AF4132" w:rsidP="00176646">
      <w:pPr>
        <w:jc w:val="both"/>
      </w:pPr>
      <w:r w:rsidRPr="00B97D9E">
        <w:t xml:space="preserve">2. Характеристика метода расчета прогнозного объема поступлений (определяемая в соответствии с подпунктом "в" пункта 3 общих требований к методике прогнозирования поступлений доходов в бюджеты бюджетной системы Российской Федерации, утвержденных постановлением Правительства Российской Федерации от 23 июня </w:t>
      </w:r>
      <w:smartTag w:uri="urn:schemas-microsoft-com:office:smarttags" w:element="metricconverter">
        <w:smartTagPr>
          <w:attr w:name="ProductID" w:val="2016 г"/>
        </w:smartTagPr>
        <w:r w:rsidRPr="00B97D9E">
          <w:t>2016 г</w:t>
        </w:r>
      </w:smartTag>
      <w:r w:rsidRPr="00B97D9E">
        <w:t>. № 574 "Об общих требованиях к методике прогнозирования поступлений доходов в бюджеты бюджетной системы Российской Федерации").</w:t>
      </w:r>
    </w:p>
    <w:p w:rsidR="00AF4132" w:rsidRPr="00B97D9E" w:rsidRDefault="00AF4132" w:rsidP="00176646">
      <w:pPr>
        <w:jc w:val="both"/>
      </w:pPr>
      <w:r w:rsidRPr="00B97D9E">
        <w:t>3. Формула расчета прогнозируемого объема поступлений (при наличии).</w:t>
      </w:r>
    </w:p>
    <w:p w:rsidR="00AF4132" w:rsidRPr="00B97D9E" w:rsidRDefault="00AF4132" w:rsidP="00176646">
      <w:pPr>
        <w:jc w:val="both"/>
      </w:pPr>
      <w:r w:rsidRPr="00B97D9E">
        <w:lastRenderedPageBreak/>
        <w:t>4. Описание фактического алгоритма расчета прогнозируемого объема поступлений (обязательно - в случае отсутствия формулы расчета, по решению главного администратора доходов - в случае наличия формулы расчета).</w:t>
      </w:r>
    </w:p>
    <w:p w:rsidR="00AF4132" w:rsidRPr="00B97D9E" w:rsidRDefault="00AF4132" w:rsidP="00176646">
      <w:pPr>
        <w:jc w:val="both"/>
      </w:pPr>
      <w:r w:rsidRPr="00B97D9E">
        <w:t>5. Описание всех показателей, используемых для расчета прогнозного объема поступлений, с указанием алгоритма определения значения (источника данных) для каждого из соответствующих показателей.</w:t>
      </w:r>
    </w:p>
    <w:p w:rsidR="00AF4132" w:rsidRDefault="00AF4132" w:rsidP="0017664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4132" w:rsidRDefault="00AF4132" w:rsidP="00B576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635F" w:rsidRDefault="00AF4132" w:rsidP="006B318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финансово-экономического </w:t>
      </w:r>
    </w:p>
    <w:p w:rsidR="00D1635F" w:rsidRDefault="00D1635F" w:rsidP="006B318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F4132">
        <w:rPr>
          <w:sz w:val="28"/>
          <w:szCs w:val="28"/>
        </w:rPr>
        <w:t>тдела</w:t>
      </w:r>
      <w:r>
        <w:rPr>
          <w:sz w:val="28"/>
          <w:szCs w:val="28"/>
        </w:rPr>
        <w:t xml:space="preserve"> </w:t>
      </w:r>
      <w:r w:rsidR="00AF4132">
        <w:rPr>
          <w:sz w:val="28"/>
          <w:szCs w:val="28"/>
        </w:rPr>
        <w:t xml:space="preserve">администрации </w:t>
      </w:r>
    </w:p>
    <w:p w:rsidR="00AF4132" w:rsidRDefault="00AF4132" w:rsidP="006B318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Алексеевского сельского поселения </w:t>
      </w:r>
    </w:p>
    <w:p w:rsidR="00AF4132" w:rsidRPr="0083722E" w:rsidRDefault="00AF4132" w:rsidP="006B318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                                           </w:t>
      </w:r>
      <w:r w:rsidR="00D163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</w:t>
      </w:r>
      <w:r w:rsidR="00F41CFD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А.В. Фадеев</w:t>
      </w:r>
    </w:p>
    <w:sectPr w:rsidR="00AF4132" w:rsidRPr="0083722E" w:rsidSect="00D1635F">
      <w:headerReference w:type="default" r:id="rId17"/>
      <w:pgSz w:w="16838" w:h="11906" w:orient="landscape"/>
      <w:pgMar w:top="426" w:right="567" w:bottom="426" w:left="567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1DC" w:rsidRDefault="008201DC" w:rsidP="000231F8">
      <w:r>
        <w:separator/>
      </w:r>
    </w:p>
  </w:endnote>
  <w:endnote w:type="continuationSeparator" w:id="0">
    <w:p w:rsidR="008201DC" w:rsidRDefault="008201DC" w:rsidP="00023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1DC" w:rsidRDefault="008201DC" w:rsidP="000231F8">
      <w:r>
        <w:separator/>
      </w:r>
    </w:p>
  </w:footnote>
  <w:footnote w:type="continuationSeparator" w:id="0">
    <w:p w:rsidR="008201DC" w:rsidRDefault="008201DC" w:rsidP="000231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132" w:rsidRPr="006F1CB6" w:rsidRDefault="00865E64">
    <w:pPr>
      <w:pStyle w:val="a7"/>
      <w:jc w:val="center"/>
      <w:rPr>
        <w:sz w:val="28"/>
        <w:szCs w:val="28"/>
      </w:rPr>
    </w:pPr>
    <w:r w:rsidRPr="006F1CB6">
      <w:rPr>
        <w:sz w:val="28"/>
        <w:szCs w:val="28"/>
      </w:rPr>
      <w:fldChar w:fldCharType="begin"/>
    </w:r>
    <w:r w:rsidR="00AF4132" w:rsidRPr="006F1CB6">
      <w:rPr>
        <w:sz w:val="28"/>
        <w:szCs w:val="28"/>
      </w:rPr>
      <w:instrText>PAGE   \* MERGEFORMAT</w:instrText>
    </w:r>
    <w:r w:rsidRPr="006F1CB6">
      <w:rPr>
        <w:sz w:val="28"/>
        <w:szCs w:val="28"/>
      </w:rPr>
      <w:fldChar w:fldCharType="separate"/>
    </w:r>
    <w:r w:rsidR="00D1635F">
      <w:rPr>
        <w:noProof/>
        <w:sz w:val="28"/>
        <w:szCs w:val="28"/>
      </w:rPr>
      <w:t>2</w:t>
    </w:r>
    <w:r w:rsidRPr="006F1CB6">
      <w:rPr>
        <w:sz w:val="28"/>
        <w:szCs w:val="28"/>
      </w:rPr>
      <w:fldChar w:fldCharType="end"/>
    </w:r>
  </w:p>
  <w:p w:rsidR="00AF4132" w:rsidRDefault="00AF413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437BA"/>
    <w:multiLevelType w:val="singleLevel"/>
    <w:tmpl w:val="27A41F54"/>
    <w:lvl w:ilvl="0">
      <w:start w:val="3"/>
      <w:numFmt w:val="decimal"/>
      <w:lvlText w:val="%1.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">
    <w:nsid w:val="7269674E"/>
    <w:multiLevelType w:val="hybridMultilevel"/>
    <w:tmpl w:val="5DD6584A"/>
    <w:lvl w:ilvl="0" w:tplc="FB5EE520">
      <w:start w:val="1"/>
      <w:numFmt w:val="decimal"/>
      <w:lvlText w:val="%1."/>
      <w:lvlJc w:val="left"/>
      <w:pPr>
        <w:ind w:left="4072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74B4"/>
    <w:rsid w:val="00000816"/>
    <w:rsid w:val="000216E2"/>
    <w:rsid w:val="000231F8"/>
    <w:rsid w:val="00025DE2"/>
    <w:rsid w:val="00031F1E"/>
    <w:rsid w:val="00041E3E"/>
    <w:rsid w:val="00045404"/>
    <w:rsid w:val="000523B3"/>
    <w:rsid w:val="00053193"/>
    <w:rsid w:val="0005780A"/>
    <w:rsid w:val="00057956"/>
    <w:rsid w:val="00084969"/>
    <w:rsid w:val="00093B9F"/>
    <w:rsid w:val="00094114"/>
    <w:rsid w:val="00095AB6"/>
    <w:rsid w:val="000A7A74"/>
    <w:rsid w:val="000A7AC6"/>
    <w:rsid w:val="000B1116"/>
    <w:rsid w:val="000B3862"/>
    <w:rsid w:val="000B46CE"/>
    <w:rsid w:val="000C29B3"/>
    <w:rsid w:val="000C7ADB"/>
    <w:rsid w:val="000D6591"/>
    <w:rsid w:val="000F19AE"/>
    <w:rsid w:val="000F6219"/>
    <w:rsid w:val="001075C5"/>
    <w:rsid w:val="001150E3"/>
    <w:rsid w:val="0011573C"/>
    <w:rsid w:val="00115E5F"/>
    <w:rsid w:val="00117FC9"/>
    <w:rsid w:val="00141654"/>
    <w:rsid w:val="00145CDE"/>
    <w:rsid w:val="00145F5F"/>
    <w:rsid w:val="00150F61"/>
    <w:rsid w:val="001551DE"/>
    <w:rsid w:val="00163CCF"/>
    <w:rsid w:val="00172853"/>
    <w:rsid w:val="00176646"/>
    <w:rsid w:val="00180D12"/>
    <w:rsid w:val="00187AC7"/>
    <w:rsid w:val="00187F53"/>
    <w:rsid w:val="00192C89"/>
    <w:rsid w:val="0019338D"/>
    <w:rsid w:val="001A0B2D"/>
    <w:rsid w:val="001A2F00"/>
    <w:rsid w:val="001A4ED1"/>
    <w:rsid w:val="001B41F6"/>
    <w:rsid w:val="001B78F5"/>
    <w:rsid w:val="001C0EFB"/>
    <w:rsid w:val="001C59C3"/>
    <w:rsid w:val="001D2EB1"/>
    <w:rsid w:val="001D5837"/>
    <w:rsid w:val="001E50B6"/>
    <w:rsid w:val="001F6267"/>
    <w:rsid w:val="001F6F28"/>
    <w:rsid w:val="00205F60"/>
    <w:rsid w:val="0021042F"/>
    <w:rsid w:val="00220588"/>
    <w:rsid w:val="00225AF4"/>
    <w:rsid w:val="00226DBD"/>
    <w:rsid w:val="00233FE3"/>
    <w:rsid w:val="00235CA5"/>
    <w:rsid w:val="00241624"/>
    <w:rsid w:val="00242DA0"/>
    <w:rsid w:val="00256890"/>
    <w:rsid w:val="00261EAE"/>
    <w:rsid w:val="00296934"/>
    <w:rsid w:val="002A12E5"/>
    <w:rsid w:val="002A579B"/>
    <w:rsid w:val="002B0E1B"/>
    <w:rsid w:val="002B1482"/>
    <w:rsid w:val="002C255D"/>
    <w:rsid w:val="002C5313"/>
    <w:rsid w:val="002C70C0"/>
    <w:rsid w:val="002E3990"/>
    <w:rsid w:val="002E45A0"/>
    <w:rsid w:val="002F20C2"/>
    <w:rsid w:val="002F2EBB"/>
    <w:rsid w:val="003025EC"/>
    <w:rsid w:val="003040F6"/>
    <w:rsid w:val="003123A8"/>
    <w:rsid w:val="00314C74"/>
    <w:rsid w:val="0031502E"/>
    <w:rsid w:val="00321C6F"/>
    <w:rsid w:val="0032712F"/>
    <w:rsid w:val="00335AB1"/>
    <w:rsid w:val="00341D47"/>
    <w:rsid w:val="003435CB"/>
    <w:rsid w:val="0034423E"/>
    <w:rsid w:val="00347108"/>
    <w:rsid w:val="00351023"/>
    <w:rsid w:val="00352760"/>
    <w:rsid w:val="00355092"/>
    <w:rsid w:val="003665D4"/>
    <w:rsid w:val="003774B3"/>
    <w:rsid w:val="0038079B"/>
    <w:rsid w:val="00383876"/>
    <w:rsid w:val="003A0351"/>
    <w:rsid w:val="003B5499"/>
    <w:rsid w:val="003C4E43"/>
    <w:rsid w:val="003D73B9"/>
    <w:rsid w:val="003E2FA4"/>
    <w:rsid w:val="003F2672"/>
    <w:rsid w:val="00402AA0"/>
    <w:rsid w:val="00405028"/>
    <w:rsid w:val="00414714"/>
    <w:rsid w:val="00424987"/>
    <w:rsid w:val="004254B3"/>
    <w:rsid w:val="00425993"/>
    <w:rsid w:val="004374B4"/>
    <w:rsid w:val="00440824"/>
    <w:rsid w:val="00440B58"/>
    <w:rsid w:val="0046572B"/>
    <w:rsid w:val="0048194D"/>
    <w:rsid w:val="00486E20"/>
    <w:rsid w:val="00491032"/>
    <w:rsid w:val="00496A5A"/>
    <w:rsid w:val="004A2483"/>
    <w:rsid w:val="004A42B2"/>
    <w:rsid w:val="004A7E5B"/>
    <w:rsid w:val="004B4B2A"/>
    <w:rsid w:val="004B4BF1"/>
    <w:rsid w:val="004C0E18"/>
    <w:rsid w:val="004C0FF0"/>
    <w:rsid w:val="004D7156"/>
    <w:rsid w:val="004E72B9"/>
    <w:rsid w:val="004F1D4B"/>
    <w:rsid w:val="004F4BD2"/>
    <w:rsid w:val="004F59D0"/>
    <w:rsid w:val="0050421F"/>
    <w:rsid w:val="00512102"/>
    <w:rsid w:val="00512F45"/>
    <w:rsid w:val="005148A6"/>
    <w:rsid w:val="005172CB"/>
    <w:rsid w:val="00522398"/>
    <w:rsid w:val="00522A06"/>
    <w:rsid w:val="00526240"/>
    <w:rsid w:val="00545778"/>
    <w:rsid w:val="005457E8"/>
    <w:rsid w:val="005658C0"/>
    <w:rsid w:val="00566ADA"/>
    <w:rsid w:val="00574A68"/>
    <w:rsid w:val="00591101"/>
    <w:rsid w:val="005A16D8"/>
    <w:rsid w:val="005A5F6B"/>
    <w:rsid w:val="005A67DF"/>
    <w:rsid w:val="005C0A8E"/>
    <w:rsid w:val="005C437B"/>
    <w:rsid w:val="005C5143"/>
    <w:rsid w:val="005D412F"/>
    <w:rsid w:val="005E1A5F"/>
    <w:rsid w:val="005E6B6D"/>
    <w:rsid w:val="005F2596"/>
    <w:rsid w:val="0060297F"/>
    <w:rsid w:val="006343B9"/>
    <w:rsid w:val="00640BCC"/>
    <w:rsid w:val="0064439C"/>
    <w:rsid w:val="006524FA"/>
    <w:rsid w:val="00660EF3"/>
    <w:rsid w:val="006805E3"/>
    <w:rsid w:val="00680624"/>
    <w:rsid w:val="006844EC"/>
    <w:rsid w:val="006968E5"/>
    <w:rsid w:val="006A0590"/>
    <w:rsid w:val="006A3DAA"/>
    <w:rsid w:val="006A579D"/>
    <w:rsid w:val="006B3189"/>
    <w:rsid w:val="006D1B30"/>
    <w:rsid w:val="006D3B70"/>
    <w:rsid w:val="006D64E6"/>
    <w:rsid w:val="006E4361"/>
    <w:rsid w:val="006E6856"/>
    <w:rsid w:val="006F0EA3"/>
    <w:rsid w:val="006F1CB6"/>
    <w:rsid w:val="006F2256"/>
    <w:rsid w:val="006F37BB"/>
    <w:rsid w:val="006F77E3"/>
    <w:rsid w:val="0070058B"/>
    <w:rsid w:val="00703C0F"/>
    <w:rsid w:val="00703F67"/>
    <w:rsid w:val="00704256"/>
    <w:rsid w:val="007064C5"/>
    <w:rsid w:val="00711951"/>
    <w:rsid w:val="007161C6"/>
    <w:rsid w:val="00723DEA"/>
    <w:rsid w:val="0073774B"/>
    <w:rsid w:val="00757837"/>
    <w:rsid w:val="00762391"/>
    <w:rsid w:val="007708DF"/>
    <w:rsid w:val="00770BDC"/>
    <w:rsid w:val="00773E68"/>
    <w:rsid w:val="00782B2D"/>
    <w:rsid w:val="00783294"/>
    <w:rsid w:val="00785BCF"/>
    <w:rsid w:val="00785FA1"/>
    <w:rsid w:val="007C2887"/>
    <w:rsid w:val="007C3C2B"/>
    <w:rsid w:val="007C7C9D"/>
    <w:rsid w:val="007D0FAB"/>
    <w:rsid w:val="007E278E"/>
    <w:rsid w:val="007F0E40"/>
    <w:rsid w:val="008047D5"/>
    <w:rsid w:val="008201DC"/>
    <w:rsid w:val="008223E8"/>
    <w:rsid w:val="008259EC"/>
    <w:rsid w:val="008334D5"/>
    <w:rsid w:val="00834D53"/>
    <w:rsid w:val="0083722E"/>
    <w:rsid w:val="008373BC"/>
    <w:rsid w:val="00841CE3"/>
    <w:rsid w:val="00846065"/>
    <w:rsid w:val="00852227"/>
    <w:rsid w:val="00857DD9"/>
    <w:rsid w:val="00860D0B"/>
    <w:rsid w:val="00865CCF"/>
    <w:rsid w:val="00865E64"/>
    <w:rsid w:val="0087039E"/>
    <w:rsid w:val="008773DC"/>
    <w:rsid w:val="00877463"/>
    <w:rsid w:val="00884617"/>
    <w:rsid w:val="00885790"/>
    <w:rsid w:val="00890841"/>
    <w:rsid w:val="008920BA"/>
    <w:rsid w:val="008A0F98"/>
    <w:rsid w:val="008A1F9A"/>
    <w:rsid w:val="008A5A15"/>
    <w:rsid w:val="008B5CD6"/>
    <w:rsid w:val="008C3D4B"/>
    <w:rsid w:val="008C4850"/>
    <w:rsid w:val="008E4C57"/>
    <w:rsid w:val="008E6DD6"/>
    <w:rsid w:val="008F40B7"/>
    <w:rsid w:val="00901F20"/>
    <w:rsid w:val="0092661D"/>
    <w:rsid w:val="009347C1"/>
    <w:rsid w:val="00947F62"/>
    <w:rsid w:val="00950EB9"/>
    <w:rsid w:val="00955B47"/>
    <w:rsid w:val="00964A72"/>
    <w:rsid w:val="00967812"/>
    <w:rsid w:val="00980E10"/>
    <w:rsid w:val="00985B04"/>
    <w:rsid w:val="009867A3"/>
    <w:rsid w:val="009A5F40"/>
    <w:rsid w:val="009C69EB"/>
    <w:rsid w:val="009D4652"/>
    <w:rsid w:val="009E22BE"/>
    <w:rsid w:val="009E510E"/>
    <w:rsid w:val="009E6E08"/>
    <w:rsid w:val="009F1108"/>
    <w:rsid w:val="009F1ACD"/>
    <w:rsid w:val="00A043B8"/>
    <w:rsid w:val="00A078A3"/>
    <w:rsid w:val="00A156CD"/>
    <w:rsid w:val="00A158E5"/>
    <w:rsid w:val="00A16D88"/>
    <w:rsid w:val="00A21A51"/>
    <w:rsid w:val="00A22A91"/>
    <w:rsid w:val="00A25BB3"/>
    <w:rsid w:val="00A35319"/>
    <w:rsid w:val="00A36FE5"/>
    <w:rsid w:val="00A54C8F"/>
    <w:rsid w:val="00A552A1"/>
    <w:rsid w:val="00A6009A"/>
    <w:rsid w:val="00A74D4B"/>
    <w:rsid w:val="00A947EA"/>
    <w:rsid w:val="00A95A75"/>
    <w:rsid w:val="00A97E05"/>
    <w:rsid w:val="00AA4269"/>
    <w:rsid w:val="00AA72FC"/>
    <w:rsid w:val="00AB464E"/>
    <w:rsid w:val="00AC7926"/>
    <w:rsid w:val="00AD048D"/>
    <w:rsid w:val="00AD1FD9"/>
    <w:rsid w:val="00AD3B41"/>
    <w:rsid w:val="00AD541B"/>
    <w:rsid w:val="00AE2C3A"/>
    <w:rsid w:val="00AE5A75"/>
    <w:rsid w:val="00AF4132"/>
    <w:rsid w:val="00AF6EF9"/>
    <w:rsid w:val="00B12413"/>
    <w:rsid w:val="00B207D2"/>
    <w:rsid w:val="00B25EF7"/>
    <w:rsid w:val="00B31633"/>
    <w:rsid w:val="00B32400"/>
    <w:rsid w:val="00B50BAC"/>
    <w:rsid w:val="00B5763B"/>
    <w:rsid w:val="00B57BAA"/>
    <w:rsid w:val="00B62812"/>
    <w:rsid w:val="00B6406F"/>
    <w:rsid w:val="00B66B64"/>
    <w:rsid w:val="00B815EC"/>
    <w:rsid w:val="00B906A9"/>
    <w:rsid w:val="00B97D9E"/>
    <w:rsid w:val="00BA3E89"/>
    <w:rsid w:val="00BA56AC"/>
    <w:rsid w:val="00BA6859"/>
    <w:rsid w:val="00BB3877"/>
    <w:rsid w:val="00BB4EFE"/>
    <w:rsid w:val="00BC338A"/>
    <w:rsid w:val="00BC5B6D"/>
    <w:rsid w:val="00BE22AF"/>
    <w:rsid w:val="00BF56D5"/>
    <w:rsid w:val="00BF5819"/>
    <w:rsid w:val="00C047A6"/>
    <w:rsid w:val="00C05F2D"/>
    <w:rsid w:val="00C0635A"/>
    <w:rsid w:val="00C074D2"/>
    <w:rsid w:val="00C13A73"/>
    <w:rsid w:val="00C22E15"/>
    <w:rsid w:val="00C261DF"/>
    <w:rsid w:val="00C44522"/>
    <w:rsid w:val="00C47EB9"/>
    <w:rsid w:val="00C535B1"/>
    <w:rsid w:val="00C63D50"/>
    <w:rsid w:val="00C73BAF"/>
    <w:rsid w:val="00C81C51"/>
    <w:rsid w:val="00C82DA3"/>
    <w:rsid w:val="00C836A1"/>
    <w:rsid w:val="00C91276"/>
    <w:rsid w:val="00CA0951"/>
    <w:rsid w:val="00CB49A8"/>
    <w:rsid w:val="00CB4D11"/>
    <w:rsid w:val="00CC08AF"/>
    <w:rsid w:val="00CC3DA2"/>
    <w:rsid w:val="00CE1A80"/>
    <w:rsid w:val="00CE44A1"/>
    <w:rsid w:val="00CE6501"/>
    <w:rsid w:val="00CF099D"/>
    <w:rsid w:val="00D0078C"/>
    <w:rsid w:val="00D1378B"/>
    <w:rsid w:val="00D152DD"/>
    <w:rsid w:val="00D1635F"/>
    <w:rsid w:val="00D2174F"/>
    <w:rsid w:val="00D26E32"/>
    <w:rsid w:val="00D27469"/>
    <w:rsid w:val="00D3261E"/>
    <w:rsid w:val="00D405A4"/>
    <w:rsid w:val="00D51FD7"/>
    <w:rsid w:val="00D666B4"/>
    <w:rsid w:val="00D66814"/>
    <w:rsid w:val="00D87225"/>
    <w:rsid w:val="00D96E14"/>
    <w:rsid w:val="00DA518B"/>
    <w:rsid w:val="00DA7686"/>
    <w:rsid w:val="00DB4CCC"/>
    <w:rsid w:val="00DB5213"/>
    <w:rsid w:val="00DE7C43"/>
    <w:rsid w:val="00DF0284"/>
    <w:rsid w:val="00DF6A76"/>
    <w:rsid w:val="00E20431"/>
    <w:rsid w:val="00E27585"/>
    <w:rsid w:val="00E41142"/>
    <w:rsid w:val="00E42606"/>
    <w:rsid w:val="00E5793F"/>
    <w:rsid w:val="00E62093"/>
    <w:rsid w:val="00E71F85"/>
    <w:rsid w:val="00E734DD"/>
    <w:rsid w:val="00E74A04"/>
    <w:rsid w:val="00E9112E"/>
    <w:rsid w:val="00EA4BDA"/>
    <w:rsid w:val="00EB09DD"/>
    <w:rsid w:val="00EB2080"/>
    <w:rsid w:val="00ED0400"/>
    <w:rsid w:val="00ED15F6"/>
    <w:rsid w:val="00ED37AB"/>
    <w:rsid w:val="00ED463A"/>
    <w:rsid w:val="00ED4841"/>
    <w:rsid w:val="00EE40AA"/>
    <w:rsid w:val="00EE73A4"/>
    <w:rsid w:val="00EF729F"/>
    <w:rsid w:val="00F01F74"/>
    <w:rsid w:val="00F35124"/>
    <w:rsid w:val="00F41CFD"/>
    <w:rsid w:val="00F532DD"/>
    <w:rsid w:val="00F63C3F"/>
    <w:rsid w:val="00F6400F"/>
    <w:rsid w:val="00F708D7"/>
    <w:rsid w:val="00F947EE"/>
    <w:rsid w:val="00F97308"/>
    <w:rsid w:val="00F97924"/>
    <w:rsid w:val="00F97B0A"/>
    <w:rsid w:val="00FA388C"/>
    <w:rsid w:val="00FA6005"/>
    <w:rsid w:val="00FA6C73"/>
    <w:rsid w:val="00FB1882"/>
    <w:rsid w:val="00FB448F"/>
    <w:rsid w:val="00FB7944"/>
    <w:rsid w:val="00FF3818"/>
    <w:rsid w:val="00FF6AA8"/>
    <w:rsid w:val="00FF7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6A1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C836A1"/>
    <w:pPr>
      <w:jc w:val="center"/>
    </w:pPr>
    <w:rPr>
      <w:b/>
      <w:sz w:val="28"/>
    </w:rPr>
  </w:style>
  <w:style w:type="character" w:customStyle="1" w:styleId="a4">
    <w:name w:val="Подзаголовок Знак"/>
    <w:basedOn w:val="a0"/>
    <w:link w:val="a3"/>
    <w:uiPriority w:val="99"/>
    <w:locked/>
    <w:rsid w:val="00C836A1"/>
    <w:rPr>
      <w:rFonts w:ascii="Times New Roman" w:hAnsi="Times New Roman"/>
      <w:b/>
      <w:sz w:val="20"/>
      <w:lang w:eastAsia="ru-RU"/>
    </w:rPr>
  </w:style>
  <w:style w:type="paragraph" w:styleId="a5">
    <w:name w:val="Body Text"/>
    <w:basedOn w:val="a"/>
    <w:link w:val="a6"/>
    <w:uiPriority w:val="99"/>
    <w:rsid w:val="00C836A1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C836A1"/>
    <w:rPr>
      <w:rFonts w:ascii="Times New Roman" w:hAnsi="Times New Roman"/>
      <w:sz w:val="20"/>
      <w:lang w:eastAsia="ru-RU"/>
    </w:rPr>
  </w:style>
  <w:style w:type="paragraph" w:styleId="2">
    <w:name w:val="Body Text 2"/>
    <w:basedOn w:val="a"/>
    <w:link w:val="20"/>
    <w:uiPriority w:val="99"/>
    <w:semiHidden/>
    <w:rsid w:val="00C836A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C836A1"/>
    <w:rPr>
      <w:rFonts w:ascii="Times New Roman" w:hAnsi="Times New Roman"/>
      <w:sz w:val="20"/>
      <w:lang w:eastAsia="ru-RU"/>
    </w:rPr>
  </w:style>
  <w:style w:type="paragraph" w:styleId="a7">
    <w:name w:val="header"/>
    <w:basedOn w:val="a"/>
    <w:link w:val="a8"/>
    <w:uiPriority w:val="99"/>
    <w:rsid w:val="000231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231F8"/>
    <w:rPr>
      <w:rFonts w:ascii="Times New Roman" w:hAnsi="Times New Roman"/>
      <w:sz w:val="20"/>
      <w:lang w:eastAsia="ru-RU"/>
    </w:rPr>
  </w:style>
  <w:style w:type="paragraph" w:styleId="a9">
    <w:name w:val="footer"/>
    <w:basedOn w:val="a"/>
    <w:link w:val="aa"/>
    <w:uiPriority w:val="99"/>
    <w:rsid w:val="000231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231F8"/>
    <w:rPr>
      <w:rFonts w:ascii="Times New Roman" w:hAnsi="Times New Roman"/>
      <w:sz w:val="20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980E1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Title"/>
    <w:basedOn w:val="a"/>
    <w:link w:val="ad"/>
    <w:uiPriority w:val="99"/>
    <w:qFormat/>
    <w:rsid w:val="00980E10"/>
    <w:pPr>
      <w:jc w:val="center"/>
    </w:pPr>
    <w:rPr>
      <w:rFonts w:ascii="Arial" w:hAnsi="Arial" w:cs="Arial"/>
      <w:sz w:val="32"/>
      <w:szCs w:val="32"/>
    </w:rPr>
  </w:style>
  <w:style w:type="character" w:customStyle="1" w:styleId="ad">
    <w:name w:val="Название Знак"/>
    <w:basedOn w:val="a0"/>
    <w:link w:val="ac"/>
    <w:uiPriority w:val="99"/>
    <w:locked/>
    <w:rsid w:val="00980E10"/>
    <w:rPr>
      <w:rFonts w:ascii="Arial" w:hAnsi="Arial"/>
      <w:sz w:val="32"/>
    </w:rPr>
  </w:style>
  <w:style w:type="character" w:customStyle="1" w:styleId="ae">
    <w:name w:val="Гипертекстовая ссылка"/>
    <w:uiPriority w:val="99"/>
    <w:rsid w:val="00980E10"/>
    <w:rPr>
      <w:b/>
      <w:color w:val="008000"/>
      <w:sz w:val="20"/>
    </w:rPr>
  </w:style>
  <w:style w:type="paragraph" w:customStyle="1" w:styleId="af">
    <w:name w:val="Знак Знак Знак Знак Знак Знак Знак"/>
    <w:basedOn w:val="a"/>
    <w:uiPriority w:val="99"/>
    <w:rsid w:val="00980E10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0">
    <w:name w:val="Balloon Text"/>
    <w:basedOn w:val="a"/>
    <w:link w:val="af1"/>
    <w:uiPriority w:val="99"/>
    <w:semiHidden/>
    <w:rsid w:val="00A21A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A21A51"/>
    <w:rPr>
      <w:rFonts w:ascii="Tahoma" w:hAnsi="Tahoma"/>
      <w:sz w:val="16"/>
    </w:rPr>
  </w:style>
  <w:style w:type="paragraph" w:customStyle="1" w:styleId="ConsPlusTitle">
    <w:name w:val="ConsPlusTitle"/>
    <w:uiPriority w:val="99"/>
    <w:rsid w:val="00B5763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Normal">
    <w:name w:val="ConsNormal"/>
    <w:uiPriority w:val="99"/>
    <w:rsid w:val="00B5763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B5763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msonormal0">
    <w:name w:val="msonormal"/>
    <w:uiPriority w:val="99"/>
    <w:rsid w:val="00B5763B"/>
  </w:style>
  <w:style w:type="paragraph" w:customStyle="1" w:styleId="formattext">
    <w:name w:val="formattext"/>
    <w:basedOn w:val="a"/>
    <w:uiPriority w:val="99"/>
    <w:rsid w:val="00B5763B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Знак Знак Знак Знак Знак Знак Знак Знак Знак Знак Знак Знак Знак Знак Знак Знак Знак Знак Знак1 Знак Знак Знак"/>
    <w:basedOn w:val="a"/>
    <w:uiPriority w:val="99"/>
    <w:rsid w:val="00031F1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styleId="af2">
    <w:name w:val="Placeholder Text"/>
    <w:basedOn w:val="a0"/>
    <w:uiPriority w:val="99"/>
    <w:semiHidden/>
    <w:rsid w:val="00031F1E"/>
    <w:rPr>
      <w:color w:val="808080"/>
    </w:rPr>
  </w:style>
  <w:style w:type="paragraph" w:customStyle="1" w:styleId="21">
    <w:name w:val="Знак Знак2"/>
    <w:basedOn w:val="a"/>
    <w:uiPriority w:val="99"/>
    <w:rsid w:val="00591101"/>
    <w:pPr>
      <w:spacing w:before="100" w:beforeAutospacing="1" w:after="100" w:afterAutospacing="1"/>
      <w:jc w:val="both"/>
    </w:pPr>
    <w:rPr>
      <w:rFonts w:ascii="Tahoma" w:eastAsia="Calibri" w:hAnsi="Tahoma"/>
      <w:lang w:val="en-US" w:eastAsia="en-US"/>
    </w:rPr>
  </w:style>
  <w:style w:type="paragraph" w:customStyle="1" w:styleId="af3">
    <w:name w:val="Нормальный (таблица)"/>
    <w:basedOn w:val="a"/>
    <w:next w:val="a"/>
    <w:uiPriority w:val="99"/>
    <w:rsid w:val="00176646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23</Pages>
  <Words>8460</Words>
  <Characters>48223</Characters>
  <Application>Microsoft Office Word</Application>
  <DocSecurity>0</DocSecurity>
  <Lines>401</Lines>
  <Paragraphs>113</Paragraphs>
  <ScaleCrop>false</ScaleCrop>
  <Company/>
  <LinksUpToDate>false</LinksUpToDate>
  <CharactersWithSpaces>56570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7</cp:revision>
  <cp:lastPrinted>2023-01-18T08:49:00Z</cp:lastPrinted>
  <dcterms:created xsi:type="dcterms:W3CDTF">2022-12-09T07:25:00Z</dcterms:created>
  <dcterms:modified xsi:type="dcterms:W3CDTF">2023-01-18T08:49:00Z</dcterms:modified>
</cp:coreProperties>
</file>