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24" w:rsidRPr="00176024" w:rsidRDefault="00176024" w:rsidP="00176024">
      <w:pPr>
        <w:spacing w:after="0"/>
        <w:jc w:val="center"/>
        <w:rPr>
          <w:rFonts w:ascii="Times New Roman" w:hAnsi="Times New Roman" w:cs="Times New Roman"/>
          <w:sz w:val="28"/>
          <w:szCs w:val="28"/>
        </w:rPr>
      </w:pPr>
      <w:r w:rsidRPr="00176024">
        <w:rPr>
          <w:rFonts w:ascii="Times New Roman" w:hAnsi="Times New Roman" w:cs="Times New Roman"/>
          <w:noProof/>
          <w:sz w:val="28"/>
          <w:szCs w:val="28"/>
          <w:lang w:eastAsia="ru-RU"/>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176024" w:rsidRPr="00176024" w:rsidRDefault="00176024" w:rsidP="00176024">
      <w:pPr>
        <w:spacing w:after="0"/>
        <w:jc w:val="center"/>
        <w:rPr>
          <w:rFonts w:ascii="Times New Roman" w:hAnsi="Times New Roman" w:cs="Times New Roman"/>
          <w:b/>
          <w:sz w:val="28"/>
          <w:szCs w:val="28"/>
        </w:rPr>
      </w:pPr>
    </w:p>
    <w:p w:rsidR="00176024" w:rsidRPr="00176024" w:rsidRDefault="00176024" w:rsidP="00176024">
      <w:pPr>
        <w:spacing w:after="0"/>
        <w:jc w:val="center"/>
        <w:rPr>
          <w:rFonts w:ascii="Times New Roman" w:hAnsi="Times New Roman" w:cs="Times New Roman"/>
          <w:b/>
          <w:sz w:val="28"/>
          <w:szCs w:val="28"/>
        </w:rPr>
      </w:pPr>
      <w:r w:rsidRPr="00176024">
        <w:rPr>
          <w:rFonts w:ascii="Times New Roman" w:hAnsi="Times New Roman" w:cs="Times New Roman"/>
          <w:b/>
          <w:sz w:val="28"/>
          <w:szCs w:val="28"/>
        </w:rPr>
        <w:t>ПОСТАНОВЛЕНИЕ</w:t>
      </w:r>
    </w:p>
    <w:p w:rsidR="00176024" w:rsidRPr="00176024" w:rsidRDefault="00176024" w:rsidP="00176024">
      <w:pPr>
        <w:spacing w:after="0"/>
        <w:jc w:val="center"/>
        <w:rPr>
          <w:rFonts w:ascii="Times New Roman" w:hAnsi="Times New Roman" w:cs="Times New Roman"/>
          <w:b/>
          <w:sz w:val="28"/>
          <w:szCs w:val="28"/>
        </w:rPr>
      </w:pPr>
    </w:p>
    <w:p w:rsidR="00176024" w:rsidRPr="00176024" w:rsidRDefault="00176024" w:rsidP="00176024">
      <w:pPr>
        <w:spacing w:after="0"/>
        <w:jc w:val="center"/>
        <w:rPr>
          <w:rFonts w:ascii="Times New Roman" w:hAnsi="Times New Roman" w:cs="Times New Roman"/>
          <w:b/>
          <w:sz w:val="28"/>
          <w:szCs w:val="28"/>
          <w:u w:val="single"/>
        </w:rPr>
      </w:pPr>
      <w:r w:rsidRPr="00176024">
        <w:rPr>
          <w:rFonts w:ascii="Times New Roman" w:hAnsi="Times New Roman" w:cs="Times New Roman"/>
          <w:b/>
          <w:sz w:val="28"/>
          <w:szCs w:val="28"/>
        </w:rPr>
        <w:t>АДМИНИСТРАЦИИ АЛЕКСЕЕВСКОГО СЕЛЬСКОГО ПОСЕЛЕНИЯ ТИХОРЕЦКОГО РАЙОНА</w:t>
      </w:r>
    </w:p>
    <w:p w:rsidR="00176024" w:rsidRPr="00176024" w:rsidRDefault="00176024" w:rsidP="00176024">
      <w:pPr>
        <w:spacing w:after="0"/>
        <w:jc w:val="center"/>
        <w:rPr>
          <w:rFonts w:ascii="Times New Roman" w:hAnsi="Times New Roman" w:cs="Times New Roman"/>
          <w:b/>
          <w:sz w:val="28"/>
          <w:szCs w:val="28"/>
        </w:rPr>
      </w:pPr>
    </w:p>
    <w:p w:rsidR="00176024" w:rsidRPr="00176024" w:rsidRDefault="00176024" w:rsidP="00176024">
      <w:pPr>
        <w:spacing w:after="0"/>
        <w:jc w:val="center"/>
        <w:rPr>
          <w:rFonts w:ascii="Times New Roman" w:hAnsi="Times New Roman" w:cs="Times New Roman"/>
          <w:sz w:val="28"/>
          <w:szCs w:val="28"/>
        </w:rPr>
      </w:pPr>
      <w:r>
        <w:rPr>
          <w:rFonts w:ascii="Times New Roman" w:hAnsi="Times New Roman" w:cs="Times New Roman"/>
          <w:sz w:val="28"/>
          <w:szCs w:val="28"/>
        </w:rPr>
        <w:t xml:space="preserve">от </w:t>
      </w:r>
      <w:r w:rsidR="00630F0C">
        <w:rPr>
          <w:rFonts w:ascii="Times New Roman" w:hAnsi="Times New Roman" w:cs="Times New Roman"/>
          <w:sz w:val="28"/>
          <w:szCs w:val="28"/>
        </w:rPr>
        <w:t>28.06.2013</w:t>
      </w:r>
      <w:r w:rsidRPr="00176024">
        <w:rPr>
          <w:rFonts w:ascii="Times New Roman" w:hAnsi="Times New Roman" w:cs="Times New Roman"/>
          <w:sz w:val="28"/>
          <w:szCs w:val="28"/>
        </w:rPr>
        <w:t xml:space="preserve"> года                                                                    </w:t>
      </w:r>
      <w:r w:rsidR="0086540C">
        <w:rPr>
          <w:rFonts w:ascii="Times New Roman" w:hAnsi="Times New Roman" w:cs="Times New Roman"/>
          <w:sz w:val="28"/>
          <w:szCs w:val="28"/>
        </w:rPr>
        <w:t xml:space="preserve">                         </w:t>
      </w:r>
      <w:r>
        <w:rPr>
          <w:rFonts w:ascii="Times New Roman" w:hAnsi="Times New Roman" w:cs="Times New Roman"/>
          <w:sz w:val="28"/>
          <w:szCs w:val="28"/>
        </w:rPr>
        <w:t>№</w:t>
      </w:r>
      <w:r w:rsidR="00B97E80">
        <w:rPr>
          <w:rFonts w:ascii="Times New Roman" w:hAnsi="Times New Roman" w:cs="Times New Roman"/>
          <w:sz w:val="28"/>
          <w:szCs w:val="28"/>
        </w:rPr>
        <w:t>165</w:t>
      </w:r>
      <w:r w:rsidR="0086540C">
        <w:rPr>
          <w:rFonts w:ascii="Times New Roman" w:hAnsi="Times New Roman" w:cs="Times New Roman"/>
          <w:sz w:val="28"/>
          <w:szCs w:val="28"/>
        </w:rPr>
        <w:t>/1</w:t>
      </w:r>
    </w:p>
    <w:p w:rsidR="00176024" w:rsidRPr="00176024" w:rsidRDefault="00176024" w:rsidP="00176024">
      <w:pPr>
        <w:spacing w:after="0"/>
        <w:ind w:right="-81"/>
        <w:jc w:val="center"/>
        <w:rPr>
          <w:rFonts w:ascii="Times New Roman" w:hAnsi="Times New Roman" w:cs="Times New Roman"/>
          <w:sz w:val="28"/>
          <w:szCs w:val="28"/>
        </w:rPr>
      </w:pPr>
      <w:r w:rsidRPr="00176024">
        <w:rPr>
          <w:rFonts w:ascii="Times New Roman" w:hAnsi="Times New Roman" w:cs="Times New Roman"/>
          <w:color w:val="000000"/>
          <w:sz w:val="28"/>
          <w:szCs w:val="28"/>
        </w:rPr>
        <w:t>станица Алексеевская</w:t>
      </w:r>
    </w:p>
    <w:p w:rsidR="00176024" w:rsidRPr="00176024" w:rsidRDefault="00176024" w:rsidP="00176024">
      <w:pPr>
        <w:spacing w:after="0"/>
        <w:jc w:val="center"/>
        <w:rPr>
          <w:rFonts w:ascii="Times New Roman" w:hAnsi="Times New Roman" w:cs="Times New Roman"/>
          <w:b/>
          <w:sz w:val="28"/>
          <w:szCs w:val="28"/>
        </w:rPr>
      </w:pPr>
    </w:p>
    <w:p w:rsidR="00B97E80" w:rsidRDefault="00B97E80" w:rsidP="00B97E80">
      <w:pPr>
        <w:spacing w:after="0" w:line="240" w:lineRule="auto"/>
        <w:jc w:val="center"/>
        <w:rPr>
          <w:rFonts w:ascii="Times New Roman" w:hAnsi="Times New Roman" w:cs="Times New Roman"/>
          <w:b/>
          <w:sz w:val="28"/>
          <w:szCs w:val="28"/>
        </w:rPr>
      </w:pPr>
    </w:p>
    <w:p w:rsidR="00E87DD0" w:rsidRPr="00D57C50" w:rsidRDefault="00C67483" w:rsidP="00B97E8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 признании </w:t>
      </w:r>
      <w:proofErr w:type="gramStart"/>
      <w:r>
        <w:rPr>
          <w:rFonts w:ascii="Times New Roman" w:hAnsi="Times New Roman" w:cs="Times New Roman"/>
          <w:b/>
          <w:sz w:val="28"/>
          <w:szCs w:val="28"/>
        </w:rPr>
        <w:t>утратившим</w:t>
      </w:r>
      <w:proofErr w:type="gramEnd"/>
      <w:r>
        <w:rPr>
          <w:rFonts w:ascii="Times New Roman" w:hAnsi="Times New Roman" w:cs="Times New Roman"/>
          <w:b/>
          <w:sz w:val="28"/>
          <w:szCs w:val="28"/>
        </w:rPr>
        <w:t xml:space="preserve"> силу постановления администрации Алексеевс</w:t>
      </w:r>
      <w:r w:rsidR="0038393A">
        <w:rPr>
          <w:rFonts w:ascii="Times New Roman" w:hAnsi="Times New Roman" w:cs="Times New Roman"/>
          <w:b/>
          <w:sz w:val="28"/>
          <w:szCs w:val="28"/>
        </w:rPr>
        <w:t>кого сельского поселения Тихорец</w:t>
      </w:r>
      <w:r>
        <w:rPr>
          <w:rFonts w:ascii="Times New Roman" w:hAnsi="Times New Roman" w:cs="Times New Roman"/>
          <w:b/>
          <w:sz w:val="28"/>
          <w:szCs w:val="28"/>
        </w:rPr>
        <w:t>кого района</w:t>
      </w:r>
    </w:p>
    <w:p w:rsidR="00B97E80" w:rsidRDefault="00E87DD0" w:rsidP="00D57C5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ab/>
      </w:r>
    </w:p>
    <w:p w:rsidR="00B97E80" w:rsidRDefault="00B97E80" w:rsidP="00D57C50">
      <w:pPr>
        <w:spacing w:after="0" w:line="240" w:lineRule="auto"/>
        <w:ind w:firstLine="851"/>
        <w:rPr>
          <w:rFonts w:ascii="Times New Roman" w:hAnsi="Times New Roman" w:cs="Times New Roman"/>
          <w:sz w:val="28"/>
          <w:szCs w:val="28"/>
        </w:rPr>
      </w:pPr>
    </w:p>
    <w:p w:rsidR="00E87DD0" w:rsidRPr="00D57C50" w:rsidRDefault="00E87DD0" w:rsidP="00A30739">
      <w:pPr>
        <w:spacing w:after="0" w:line="240" w:lineRule="auto"/>
        <w:ind w:firstLine="851"/>
        <w:jc w:val="both"/>
        <w:rPr>
          <w:rFonts w:ascii="Times New Roman" w:hAnsi="Times New Roman" w:cs="Times New Roman"/>
          <w:sz w:val="28"/>
          <w:szCs w:val="28"/>
        </w:rPr>
      </w:pPr>
      <w:r w:rsidRPr="00D57C50">
        <w:rPr>
          <w:rFonts w:ascii="Times New Roman" w:hAnsi="Times New Roman" w:cs="Times New Roman"/>
          <w:sz w:val="28"/>
          <w:szCs w:val="28"/>
        </w:rPr>
        <w:t>В целях определения порядка осуществления контроля за проведением муниципальных лотерей в Алексее</w:t>
      </w:r>
      <w:r w:rsidR="0038393A">
        <w:rPr>
          <w:rFonts w:ascii="Times New Roman" w:hAnsi="Times New Roman" w:cs="Times New Roman"/>
          <w:sz w:val="28"/>
          <w:szCs w:val="28"/>
        </w:rPr>
        <w:t>вском сельском поселении Тихорец</w:t>
      </w:r>
      <w:r w:rsidRPr="00D57C50">
        <w:rPr>
          <w:rFonts w:ascii="Times New Roman" w:hAnsi="Times New Roman" w:cs="Times New Roman"/>
          <w:sz w:val="28"/>
          <w:szCs w:val="28"/>
        </w:rPr>
        <w:t xml:space="preserve">кого района в соответствии с Федеральным законом от 11 ноября 2003 года </w:t>
      </w:r>
      <w:r w:rsidR="00A30739">
        <w:rPr>
          <w:rFonts w:ascii="Times New Roman" w:hAnsi="Times New Roman" w:cs="Times New Roman"/>
          <w:sz w:val="28"/>
          <w:szCs w:val="28"/>
        </w:rPr>
        <w:t xml:space="preserve">             </w:t>
      </w:r>
      <w:r w:rsidRPr="00D57C50">
        <w:rPr>
          <w:rFonts w:ascii="Times New Roman" w:hAnsi="Times New Roman" w:cs="Times New Roman"/>
          <w:sz w:val="28"/>
          <w:szCs w:val="28"/>
        </w:rPr>
        <w:t xml:space="preserve">№ 138-ФЗ «О лотереях» </w:t>
      </w:r>
      <w:proofErr w:type="spellStart"/>
      <w:proofErr w:type="gramStart"/>
      <w:r w:rsidRPr="00D57C50">
        <w:rPr>
          <w:rFonts w:ascii="Times New Roman" w:hAnsi="Times New Roman" w:cs="Times New Roman"/>
          <w:sz w:val="28"/>
          <w:szCs w:val="28"/>
        </w:rPr>
        <w:t>п</w:t>
      </w:r>
      <w:proofErr w:type="spellEnd"/>
      <w:proofErr w:type="gramEnd"/>
      <w:r w:rsidRPr="00D57C50">
        <w:rPr>
          <w:rFonts w:ascii="Times New Roman" w:hAnsi="Times New Roman" w:cs="Times New Roman"/>
          <w:sz w:val="28"/>
          <w:szCs w:val="28"/>
        </w:rPr>
        <w:t xml:space="preserve"> о с т а </w:t>
      </w:r>
      <w:proofErr w:type="spellStart"/>
      <w:r w:rsidRPr="00D57C50">
        <w:rPr>
          <w:rFonts w:ascii="Times New Roman" w:hAnsi="Times New Roman" w:cs="Times New Roman"/>
          <w:sz w:val="28"/>
          <w:szCs w:val="28"/>
        </w:rPr>
        <w:t>н</w:t>
      </w:r>
      <w:proofErr w:type="spellEnd"/>
      <w:r w:rsidRPr="00D57C50">
        <w:rPr>
          <w:rFonts w:ascii="Times New Roman" w:hAnsi="Times New Roman" w:cs="Times New Roman"/>
          <w:sz w:val="28"/>
          <w:szCs w:val="28"/>
        </w:rPr>
        <w:t xml:space="preserve"> о в л я ю:</w:t>
      </w:r>
    </w:p>
    <w:p w:rsidR="00B97E80" w:rsidRPr="00C67483" w:rsidRDefault="00B97E80" w:rsidP="00A30739">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Pr="001E04C5">
        <w:rPr>
          <w:sz w:val="28"/>
          <w:szCs w:val="28"/>
        </w:rPr>
        <w:t xml:space="preserve"> </w:t>
      </w:r>
      <w:r w:rsidRPr="00C67483">
        <w:rPr>
          <w:rFonts w:ascii="Times New Roman" w:hAnsi="Times New Roman" w:cs="Times New Roman"/>
          <w:sz w:val="28"/>
          <w:szCs w:val="28"/>
        </w:rPr>
        <w:t xml:space="preserve">Признать </w:t>
      </w:r>
      <w:r>
        <w:rPr>
          <w:rFonts w:ascii="Times New Roman" w:hAnsi="Times New Roman" w:cs="Times New Roman"/>
          <w:sz w:val="28"/>
          <w:szCs w:val="28"/>
        </w:rPr>
        <w:t>утратившим</w:t>
      </w:r>
      <w:r w:rsidRPr="00C67483">
        <w:rPr>
          <w:rFonts w:ascii="Times New Roman" w:hAnsi="Times New Roman" w:cs="Times New Roman"/>
          <w:sz w:val="28"/>
          <w:szCs w:val="28"/>
        </w:rPr>
        <w:t xml:space="preserve"> силу: </w:t>
      </w:r>
    </w:p>
    <w:p w:rsidR="00B97E80" w:rsidRPr="00C67483" w:rsidRDefault="00B97E80" w:rsidP="00A30739">
      <w:pPr>
        <w:widowControl w:val="0"/>
        <w:spacing w:after="0" w:line="240" w:lineRule="auto"/>
        <w:ind w:right="20" w:firstLine="708"/>
        <w:contextualSpacing/>
        <w:jc w:val="both"/>
        <w:rPr>
          <w:rFonts w:ascii="Times New Roman" w:hAnsi="Times New Roman" w:cs="Times New Roman"/>
          <w:b/>
          <w:bCs/>
          <w:color w:val="000000"/>
          <w:sz w:val="28"/>
          <w:szCs w:val="28"/>
          <w:shd w:val="clear" w:color="auto" w:fill="FFFFFF"/>
        </w:rPr>
      </w:pPr>
      <w:r w:rsidRPr="00C67483">
        <w:rPr>
          <w:rFonts w:ascii="Times New Roman" w:hAnsi="Times New Roman" w:cs="Times New Roman"/>
          <w:sz w:val="28"/>
          <w:szCs w:val="28"/>
        </w:rPr>
        <w:t xml:space="preserve">-постановление главы Алексеевского сельского поселения Тихорецкого района от </w:t>
      </w:r>
      <w:r>
        <w:rPr>
          <w:rFonts w:ascii="Times New Roman" w:hAnsi="Times New Roman" w:cs="Times New Roman"/>
          <w:sz w:val="28"/>
          <w:szCs w:val="28"/>
        </w:rPr>
        <w:t>04.02.2013</w:t>
      </w:r>
      <w:r w:rsidRPr="00C67483">
        <w:rPr>
          <w:rFonts w:ascii="Times New Roman" w:hAnsi="Times New Roman" w:cs="Times New Roman"/>
          <w:sz w:val="28"/>
          <w:szCs w:val="28"/>
        </w:rPr>
        <w:t xml:space="preserve"> года № </w:t>
      </w:r>
      <w:r>
        <w:rPr>
          <w:rFonts w:ascii="Times New Roman" w:hAnsi="Times New Roman" w:cs="Times New Roman"/>
          <w:sz w:val="28"/>
          <w:szCs w:val="28"/>
        </w:rPr>
        <w:t>33</w:t>
      </w:r>
      <w:r w:rsidRPr="00C67483">
        <w:rPr>
          <w:rFonts w:ascii="Times New Roman" w:hAnsi="Times New Roman" w:cs="Times New Roman"/>
          <w:sz w:val="28"/>
          <w:szCs w:val="28"/>
        </w:rPr>
        <w:t xml:space="preserve"> «</w:t>
      </w:r>
      <w:r w:rsidRPr="00C67483">
        <w:rPr>
          <w:rFonts w:ascii="Times New Roman" w:hAnsi="Times New Roman" w:cs="Times New Roman"/>
          <w:bCs/>
          <w:color w:val="000000"/>
          <w:sz w:val="28"/>
          <w:szCs w:val="28"/>
          <w:shd w:val="clear" w:color="auto" w:fill="FFFFFF"/>
        </w:rPr>
        <w:t xml:space="preserve">Об утверждении правил осуществления </w:t>
      </w:r>
      <w:proofErr w:type="gramStart"/>
      <w:r w:rsidRPr="00C67483">
        <w:rPr>
          <w:rFonts w:ascii="Times New Roman" w:hAnsi="Times New Roman" w:cs="Times New Roman"/>
          <w:bCs/>
          <w:color w:val="000000"/>
          <w:sz w:val="28"/>
          <w:szCs w:val="28"/>
          <w:shd w:val="clear" w:color="auto" w:fill="FFFFFF"/>
        </w:rPr>
        <w:t>контроля за</w:t>
      </w:r>
      <w:proofErr w:type="gramEnd"/>
      <w:r w:rsidRPr="00C67483">
        <w:rPr>
          <w:rFonts w:ascii="Times New Roman" w:hAnsi="Times New Roman" w:cs="Times New Roman"/>
          <w:bCs/>
          <w:color w:val="000000"/>
          <w:sz w:val="28"/>
          <w:szCs w:val="28"/>
          <w:shd w:val="clear" w:color="auto" w:fill="FFFFFF"/>
        </w:rPr>
        <w:t xml:space="preserve"> проведением муниципальных лотерей в Алексеевском сельском поселении Тихорецкого района</w:t>
      </w:r>
      <w:r w:rsidRPr="00C67483">
        <w:rPr>
          <w:rFonts w:ascii="Times New Roman" w:hAnsi="Times New Roman" w:cs="Times New Roman"/>
          <w:bCs/>
          <w:sz w:val="28"/>
          <w:szCs w:val="28"/>
        </w:rPr>
        <w:t xml:space="preserve"> </w:t>
      </w:r>
      <w:r w:rsidRPr="00C67483">
        <w:rPr>
          <w:rFonts w:ascii="Times New Roman" w:hAnsi="Times New Roman" w:cs="Times New Roman"/>
          <w:bCs/>
          <w:color w:val="000000"/>
          <w:sz w:val="28"/>
          <w:szCs w:val="28"/>
          <w:shd w:val="clear" w:color="auto" w:fill="FFFFFF"/>
        </w:rPr>
        <w:t>и Правил ведения реестра муниципальных лотерей в Алексеевском сельском поселении Тихорецкого района</w:t>
      </w:r>
      <w:r>
        <w:rPr>
          <w:rFonts w:ascii="Times New Roman" w:hAnsi="Times New Roman" w:cs="Times New Roman"/>
          <w:sz w:val="28"/>
          <w:szCs w:val="28"/>
        </w:rPr>
        <w:t>».</w:t>
      </w:r>
    </w:p>
    <w:p w:rsidR="00E87DD0" w:rsidRPr="00D57C50" w:rsidRDefault="00B97E80" w:rsidP="00A307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87DD0" w:rsidRPr="00D57C50">
        <w:rPr>
          <w:rFonts w:ascii="Times New Roman" w:hAnsi="Times New Roman" w:cs="Times New Roman"/>
          <w:sz w:val="28"/>
          <w:szCs w:val="28"/>
        </w:rPr>
        <w:t>.Утвердить</w:t>
      </w:r>
      <w:r>
        <w:rPr>
          <w:rFonts w:ascii="Times New Roman" w:hAnsi="Times New Roman" w:cs="Times New Roman"/>
          <w:sz w:val="28"/>
          <w:szCs w:val="28"/>
        </w:rPr>
        <w:t xml:space="preserve"> в новой редакции</w:t>
      </w:r>
      <w:r w:rsidR="00E87DD0" w:rsidRPr="00D57C50">
        <w:rPr>
          <w:rFonts w:ascii="Times New Roman" w:hAnsi="Times New Roman" w:cs="Times New Roman"/>
          <w:sz w:val="28"/>
          <w:szCs w:val="28"/>
        </w:rPr>
        <w:t>:</w:t>
      </w:r>
    </w:p>
    <w:p w:rsidR="00630F0C" w:rsidRDefault="00B97E80" w:rsidP="00A307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E87DD0" w:rsidRPr="00D57C50">
        <w:rPr>
          <w:rFonts w:ascii="Times New Roman" w:hAnsi="Times New Roman" w:cs="Times New Roman"/>
          <w:sz w:val="28"/>
          <w:szCs w:val="28"/>
        </w:rPr>
        <w:t>1.</w:t>
      </w:r>
      <w:r w:rsidR="00630F0C">
        <w:rPr>
          <w:rFonts w:ascii="Times New Roman" w:hAnsi="Times New Roman" w:cs="Times New Roman"/>
          <w:sz w:val="28"/>
          <w:szCs w:val="28"/>
        </w:rPr>
        <w:t xml:space="preserve">Постановление «Об утверждении Правил осуществления </w:t>
      </w:r>
      <w:proofErr w:type="gramStart"/>
      <w:r w:rsidR="00630F0C">
        <w:rPr>
          <w:rFonts w:ascii="Times New Roman" w:hAnsi="Times New Roman" w:cs="Times New Roman"/>
          <w:sz w:val="28"/>
          <w:szCs w:val="28"/>
        </w:rPr>
        <w:t>контроля за</w:t>
      </w:r>
      <w:proofErr w:type="gramEnd"/>
      <w:r w:rsidR="00630F0C">
        <w:rPr>
          <w:rFonts w:ascii="Times New Roman" w:hAnsi="Times New Roman" w:cs="Times New Roman"/>
          <w:sz w:val="28"/>
          <w:szCs w:val="28"/>
        </w:rPr>
        <w:t xml:space="preserve"> проведением муниципальных лотерей в Алексеевском сельском поселении Тихорецкого района и Правил ведения реестра муниципальных лотерей в Алексеевском сельском поселении Тихорецкого района»</w:t>
      </w:r>
    </w:p>
    <w:p w:rsidR="00E87DD0" w:rsidRPr="00D57C50" w:rsidRDefault="00630F0C" w:rsidP="00A307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00E87DD0" w:rsidRPr="00D57C50">
        <w:rPr>
          <w:rFonts w:ascii="Times New Roman" w:hAnsi="Times New Roman" w:cs="Times New Roman"/>
          <w:sz w:val="28"/>
          <w:szCs w:val="28"/>
        </w:rPr>
        <w:t xml:space="preserve">Правила осуществления </w:t>
      </w:r>
      <w:proofErr w:type="gramStart"/>
      <w:r w:rsidR="00E87DD0" w:rsidRPr="00D57C50">
        <w:rPr>
          <w:rFonts w:ascii="Times New Roman" w:hAnsi="Times New Roman" w:cs="Times New Roman"/>
          <w:sz w:val="28"/>
          <w:szCs w:val="28"/>
        </w:rPr>
        <w:t>контроля за</w:t>
      </w:r>
      <w:proofErr w:type="gramEnd"/>
      <w:r w:rsidR="00E87DD0" w:rsidRPr="00D57C50">
        <w:rPr>
          <w:rFonts w:ascii="Times New Roman" w:hAnsi="Times New Roman" w:cs="Times New Roman"/>
          <w:sz w:val="28"/>
          <w:szCs w:val="28"/>
        </w:rPr>
        <w:t xml:space="preserve"> проведением муниципальных лотерей в Алексеевском сельском поселении Тихорецкого района </w:t>
      </w:r>
      <w:r w:rsidR="000F2955" w:rsidRPr="00D57C50">
        <w:rPr>
          <w:rFonts w:ascii="Times New Roman" w:hAnsi="Times New Roman" w:cs="Times New Roman"/>
          <w:sz w:val="28"/>
          <w:szCs w:val="28"/>
        </w:rPr>
        <w:t>(приложение № 1).</w:t>
      </w:r>
    </w:p>
    <w:p w:rsidR="000F2955" w:rsidRPr="00D57C50" w:rsidRDefault="00B97E80" w:rsidP="00A307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0F2955" w:rsidRPr="00D57C50">
        <w:rPr>
          <w:rFonts w:ascii="Times New Roman" w:hAnsi="Times New Roman" w:cs="Times New Roman"/>
          <w:sz w:val="28"/>
          <w:szCs w:val="28"/>
        </w:rPr>
        <w:t>.2.Правила ведения реестра муниципальных лотерей в Алексеевском сельском поселении Тихорецкого района (приложение №2).</w:t>
      </w:r>
    </w:p>
    <w:p w:rsidR="000F2955" w:rsidRPr="00D57C50" w:rsidRDefault="00B97E80" w:rsidP="00A307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0F2955" w:rsidRPr="00D57C50">
        <w:rPr>
          <w:rFonts w:ascii="Times New Roman" w:hAnsi="Times New Roman" w:cs="Times New Roman"/>
          <w:sz w:val="28"/>
          <w:szCs w:val="28"/>
        </w:rPr>
        <w:t xml:space="preserve">.Определить уполномоченным органом по осуществлению контроля за проведением муниципальных лотерей в Алексеевском сельском поселении Тихорецкого района </w:t>
      </w:r>
      <w:r w:rsidR="00D57C50" w:rsidRPr="00D57C50">
        <w:rPr>
          <w:rFonts w:ascii="Times New Roman" w:hAnsi="Times New Roman" w:cs="Times New Roman"/>
          <w:sz w:val="28"/>
          <w:szCs w:val="28"/>
        </w:rPr>
        <w:t>финансово-экономический отдел администрации Алексеевского сельского поселения Тихорецкого района</w:t>
      </w:r>
      <w:r w:rsidR="0026598D">
        <w:rPr>
          <w:rFonts w:ascii="Times New Roman" w:hAnsi="Times New Roman" w:cs="Times New Roman"/>
          <w:sz w:val="28"/>
          <w:szCs w:val="28"/>
        </w:rPr>
        <w:t xml:space="preserve"> </w:t>
      </w:r>
      <w:proofErr w:type="gramStart"/>
      <w:r w:rsidR="0026598D">
        <w:rPr>
          <w:rFonts w:ascii="Times New Roman" w:hAnsi="Times New Roman" w:cs="Times New Roman"/>
          <w:sz w:val="28"/>
          <w:szCs w:val="28"/>
        </w:rPr>
        <w:t>(</w:t>
      </w:r>
      <w:r w:rsidR="000F2955" w:rsidRPr="00D57C50">
        <w:rPr>
          <w:rFonts w:ascii="Times New Roman" w:hAnsi="Times New Roman" w:cs="Times New Roman"/>
          <w:sz w:val="28"/>
          <w:szCs w:val="28"/>
        </w:rPr>
        <w:t xml:space="preserve"> </w:t>
      </w:r>
      <w:proofErr w:type="spellStart"/>
      <w:proofErr w:type="gramEnd"/>
      <w:r w:rsidR="0026598D" w:rsidRPr="0026598D">
        <w:rPr>
          <w:rFonts w:ascii="Times New Roman" w:hAnsi="Times New Roman" w:cs="Times New Roman"/>
          <w:sz w:val="28"/>
          <w:szCs w:val="28"/>
        </w:rPr>
        <w:t>Хибенкова</w:t>
      </w:r>
      <w:proofErr w:type="spellEnd"/>
      <w:r w:rsidR="0026598D" w:rsidRPr="0026598D">
        <w:rPr>
          <w:rFonts w:ascii="Times New Roman" w:hAnsi="Times New Roman" w:cs="Times New Roman"/>
          <w:sz w:val="28"/>
          <w:szCs w:val="28"/>
        </w:rPr>
        <w:t xml:space="preserve"> И.А.</w:t>
      </w:r>
      <w:r w:rsidR="000F2955" w:rsidRPr="0026598D">
        <w:rPr>
          <w:rFonts w:ascii="Times New Roman" w:hAnsi="Times New Roman" w:cs="Times New Roman"/>
          <w:sz w:val="28"/>
          <w:szCs w:val="28"/>
        </w:rPr>
        <w:t>)</w:t>
      </w:r>
      <w:r w:rsidR="000F2955" w:rsidRPr="00D57C50">
        <w:rPr>
          <w:rFonts w:ascii="Times New Roman" w:hAnsi="Times New Roman" w:cs="Times New Roman"/>
          <w:sz w:val="28"/>
          <w:szCs w:val="28"/>
        </w:rPr>
        <w:t xml:space="preserve"> (далее по тексту – уполномоченный орган).</w:t>
      </w:r>
    </w:p>
    <w:p w:rsidR="000F2955" w:rsidRDefault="00B97E80" w:rsidP="00A307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0F2955" w:rsidRPr="00D57C50">
        <w:rPr>
          <w:rFonts w:ascii="Times New Roman" w:hAnsi="Times New Roman" w:cs="Times New Roman"/>
          <w:sz w:val="28"/>
          <w:szCs w:val="28"/>
        </w:rPr>
        <w:t>.</w:t>
      </w:r>
      <w:r w:rsidR="000F2955" w:rsidRPr="00D57C50">
        <w:rPr>
          <w:rFonts w:ascii="Times New Roman" w:hAnsi="Times New Roman" w:cs="Times New Roman"/>
          <w:i/>
          <w:sz w:val="28"/>
          <w:szCs w:val="28"/>
        </w:rPr>
        <w:t xml:space="preserve"> </w:t>
      </w:r>
      <w:r w:rsidR="00D57C50">
        <w:rPr>
          <w:rFonts w:ascii="Times New Roman" w:hAnsi="Times New Roman" w:cs="Times New Roman"/>
          <w:sz w:val="28"/>
          <w:szCs w:val="28"/>
        </w:rPr>
        <w:t>Общему отделу администрации Алексеевского сельского поселения Тихорецкого района</w:t>
      </w:r>
      <w:r w:rsidR="00D57C50">
        <w:rPr>
          <w:rFonts w:ascii="Times New Roman" w:hAnsi="Times New Roman" w:cs="Times New Roman"/>
          <w:i/>
          <w:sz w:val="28"/>
          <w:szCs w:val="28"/>
        </w:rPr>
        <w:t xml:space="preserve"> </w:t>
      </w:r>
      <w:proofErr w:type="spellStart"/>
      <w:r w:rsidR="00D57C50" w:rsidRPr="00D57C50">
        <w:rPr>
          <w:rFonts w:ascii="Times New Roman" w:hAnsi="Times New Roman" w:cs="Times New Roman"/>
          <w:sz w:val="28"/>
          <w:szCs w:val="28"/>
        </w:rPr>
        <w:t>А.Е.Лучкиной</w:t>
      </w:r>
      <w:proofErr w:type="spellEnd"/>
      <w:r w:rsidR="000F2955" w:rsidRPr="00D57C50">
        <w:rPr>
          <w:rFonts w:ascii="Times New Roman" w:hAnsi="Times New Roman" w:cs="Times New Roman"/>
          <w:sz w:val="28"/>
          <w:szCs w:val="28"/>
        </w:rPr>
        <w:t xml:space="preserve"> обеспечить опубликование настоящего постановления в газете «Тихорецкие вести» и его размещение на официальном </w:t>
      </w:r>
      <w:r w:rsidR="000F2955" w:rsidRPr="00D57C50">
        <w:rPr>
          <w:rFonts w:ascii="Times New Roman" w:hAnsi="Times New Roman" w:cs="Times New Roman"/>
          <w:sz w:val="28"/>
          <w:szCs w:val="28"/>
        </w:rPr>
        <w:lastRenderedPageBreak/>
        <w:t>сайте адм</w:t>
      </w:r>
      <w:r w:rsidR="00D57C50">
        <w:rPr>
          <w:rFonts w:ascii="Times New Roman" w:hAnsi="Times New Roman" w:cs="Times New Roman"/>
          <w:sz w:val="28"/>
          <w:szCs w:val="28"/>
        </w:rPr>
        <w:t>инистрации Алексеевского сельско</w:t>
      </w:r>
      <w:r w:rsidR="000F2955" w:rsidRPr="00D57C50">
        <w:rPr>
          <w:rFonts w:ascii="Times New Roman" w:hAnsi="Times New Roman" w:cs="Times New Roman"/>
          <w:sz w:val="28"/>
          <w:szCs w:val="28"/>
        </w:rPr>
        <w:t>го поселения Тихорецкого района в информационно-телекоммуникационной сети «Интернет».</w:t>
      </w:r>
    </w:p>
    <w:p w:rsidR="001E04C5" w:rsidRPr="00C67483" w:rsidRDefault="001E04C5" w:rsidP="00A30739">
      <w:pPr>
        <w:spacing w:after="0" w:line="240" w:lineRule="auto"/>
        <w:ind w:firstLine="851"/>
        <w:jc w:val="both"/>
        <w:rPr>
          <w:rFonts w:ascii="Times New Roman" w:hAnsi="Times New Roman" w:cs="Times New Roman"/>
          <w:sz w:val="28"/>
          <w:szCs w:val="28"/>
        </w:rPr>
      </w:pPr>
    </w:p>
    <w:p w:rsidR="0098235C" w:rsidRPr="00D57C50" w:rsidRDefault="00B97E80" w:rsidP="00A307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98235C" w:rsidRPr="00D57C50">
        <w:rPr>
          <w:rFonts w:ascii="Times New Roman" w:hAnsi="Times New Roman" w:cs="Times New Roman"/>
          <w:sz w:val="28"/>
          <w:szCs w:val="28"/>
        </w:rPr>
        <w:t>.</w:t>
      </w:r>
      <w:proofErr w:type="gramStart"/>
      <w:r w:rsidR="0098235C" w:rsidRPr="00D57C50">
        <w:rPr>
          <w:rFonts w:ascii="Times New Roman" w:hAnsi="Times New Roman" w:cs="Times New Roman"/>
          <w:sz w:val="28"/>
          <w:szCs w:val="28"/>
        </w:rPr>
        <w:t>Контроль за</w:t>
      </w:r>
      <w:proofErr w:type="gramEnd"/>
      <w:r w:rsidR="0098235C" w:rsidRPr="00D57C50">
        <w:rPr>
          <w:rFonts w:ascii="Times New Roman" w:hAnsi="Times New Roman" w:cs="Times New Roman"/>
          <w:sz w:val="28"/>
          <w:szCs w:val="28"/>
        </w:rPr>
        <w:t xml:space="preserve"> выполнением настоящего постановления </w:t>
      </w:r>
      <w:r w:rsidR="00D57C50">
        <w:rPr>
          <w:rFonts w:ascii="Times New Roman" w:hAnsi="Times New Roman" w:cs="Times New Roman"/>
          <w:sz w:val="28"/>
          <w:szCs w:val="28"/>
        </w:rPr>
        <w:t>оставляю за собой.</w:t>
      </w:r>
    </w:p>
    <w:p w:rsidR="0098235C" w:rsidRPr="00D57C50" w:rsidRDefault="00B97E80" w:rsidP="00A307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98235C" w:rsidRPr="00D57C50">
        <w:rPr>
          <w:rFonts w:ascii="Times New Roman" w:hAnsi="Times New Roman" w:cs="Times New Roman"/>
          <w:sz w:val="28"/>
          <w:szCs w:val="28"/>
        </w:rPr>
        <w:t>.Постановление вступает в силу со дня его обнародования.</w:t>
      </w:r>
    </w:p>
    <w:p w:rsidR="00D57C50" w:rsidRDefault="00D57C50" w:rsidP="00A30739">
      <w:pPr>
        <w:spacing w:after="0" w:line="240" w:lineRule="auto"/>
        <w:jc w:val="both"/>
        <w:rPr>
          <w:rFonts w:ascii="Times New Roman" w:hAnsi="Times New Roman" w:cs="Times New Roman"/>
          <w:sz w:val="28"/>
          <w:szCs w:val="28"/>
        </w:rPr>
      </w:pPr>
    </w:p>
    <w:p w:rsidR="00B97E80" w:rsidRDefault="00B97E80" w:rsidP="00A30739">
      <w:pPr>
        <w:spacing w:after="0" w:line="240" w:lineRule="auto"/>
        <w:jc w:val="both"/>
        <w:rPr>
          <w:rFonts w:ascii="Times New Roman" w:hAnsi="Times New Roman" w:cs="Times New Roman"/>
          <w:sz w:val="28"/>
          <w:szCs w:val="28"/>
        </w:rPr>
      </w:pPr>
    </w:p>
    <w:p w:rsidR="0098235C" w:rsidRPr="00D57C50" w:rsidRDefault="0098235C" w:rsidP="00A30739">
      <w:pPr>
        <w:spacing w:after="0" w:line="240" w:lineRule="auto"/>
        <w:jc w:val="both"/>
        <w:rPr>
          <w:rFonts w:ascii="Times New Roman" w:hAnsi="Times New Roman" w:cs="Times New Roman"/>
          <w:sz w:val="28"/>
          <w:szCs w:val="28"/>
        </w:rPr>
      </w:pPr>
      <w:proofErr w:type="gramStart"/>
      <w:r w:rsidRPr="00D57C50">
        <w:rPr>
          <w:rFonts w:ascii="Times New Roman" w:hAnsi="Times New Roman" w:cs="Times New Roman"/>
          <w:sz w:val="28"/>
          <w:szCs w:val="28"/>
        </w:rPr>
        <w:t>Исполняющий</w:t>
      </w:r>
      <w:proofErr w:type="gramEnd"/>
      <w:r w:rsidRPr="00D57C50">
        <w:rPr>
          <w:rFonts w:ascii="Times New Roman" w:hAnsi="Times New Roman" w:cs="Times New Roman"/>
          <w:sz w:val="28"/>
          <w:szCs w:val="28"/>
        </w:rPr>
        <w:t xml:space="preserve"> обязанности</w:t>
      </w:r>
    </w:p>
    <w:p w:rsidR="0098235C" w:rsidRPr="00D57C50" w:rsidRDefault="0098235C" w:rsidP="00A30739">
      <w:pPr>
        <w:spacing w:after="0" w:line="240" w:lineRule="auto"/>
        <w:jc w:val="both"/>
        <w:rPr>
          <w:rFonts w:ascii="Times New Roman" w:hAnsi="Times New Roman" w:cs="Times New Roman"/>
          <w:sz w:val="28"/>
          <w:szCs w:val="28"/>
        </w:rPr>
      </w:pPr>
      <w:r w:rsidRPr="00D57C50">
        <w:rPr>
          <w:rFonts w:ascii="Times New Roman" w:hAnsi="Times New Roman" w:cs="Times New Roman"/>
          <w:sz w:val="28"/>
          <w:szCs w:val="28"/>
        </w:rPr>
        <w:t>главы Алексеевского сельского поселения</w:t>
      </w:r>
    </w:p>
    <w:p w:rsidR="0098235C" w:rsidRPr="00D57C50" w:rsidRDefault="0098235C" w:rsidP="00A30739">
      <w:pPr>
        <w:spacing w:after="0" w:line="240" w:lineRule="auto"/>
        <w:jc w:val="both"/>
        <w:rPr>
          <w:rFonts w:ascii="Times New Roman" w:hAnsi="Times New Roman" w:cs="Times New Roman"/>
          <w:sz w:val="28"/>
          <w:szCs w:val="28"/>
        </w:rPr>
      </w:pPr>
      <w:r w:rsidRPr="00D57C50">
        <w:rPr>
          <w:rFonts w:ascii="Times New Roman" w:hAnsi="Times New Roman" w:cs="Times New Roman"/>
          <w:sz w:val="28"/>
          <w:szCs w:val="28"/>
        </w:rPr>
        <w:t xml:space="preserve">Тихорецкого района                                                                         </w:t>
      </w:r>
      <w:r w:rsidR="00D57C50">
        <w:rPr>
          <w:rFonts w:ascii="Times New Roman" w:hAnsi="Times New Roman" w:cs="Times New Roman"/>
          <w:sz w:val="28"/>
          <w:szCs w:val="28"/>
        </w:rPr>
        <w:t xml:space="preserve">         </w:t>
      </w:r>
      <w:r w:rsidRPr="00D57C50">
        <w:rPr>
          <w:rFonts w:ascii="Times New Roman" w:hAnsi="Times New Roman" w:cs="Times New Roman"/>
          <w:sz w:val="28"/>
          <w:szCs w:val="28"/>
        </w:rPr>
        <w:t>Ю.А.Шатов</w:t>
      </w:r>
    </w:p>
    <w:p w:rsidR="00C67483" w:rsidRDefault="0026598D" w:rsidP="00A30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7C50">
        <w:rPr>
          <w:rFonts w:ascii="Times New Roman" w:hAnsi="Times New Roman" w:cs="Times New Roman"/>
          <w:sz w:val="28"/>
          <w:szCs w:val="28"/>
        </w:rPr>
        <w:t xml:space="preserve"> </w:t>
      </w: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A30739">
      <w:pPr>
        <w:spacing w:after="0" w:line="240" w:lineRule="auto"/>
        <w:jc w:val="both"/>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C67483" w:rsidRDefault="00C67483" w:rsidP="0026598D">
      <w:pPr>
        <w:spacing w:after="0" w:line="240" w:lineRule="auto"/>
        <w:rPr>
          <w:rFonts w:ascii="Times New Roman" w:hAnsi="Times New Roman" w:cs="Times New Roman"/>
          <w:sz w:val="28"/>
          <w:szCs w:val="28"/>
        </w:rPr>
      </w:pPr>
    </w:p>
    <w:p w:rsidR="00B97E80" w:rsidRDefault="00B97E80" w:rsidP="0026598D">
      <w:pPr>
        <w:spacing w:after="0" w:line="240" w:lineRule="auto"/>
        <w:rPr>
          <w:rFonts w:ascii="Times New Roman" w:hAnsi="Times New Roman" w:cs="Times New Roman"/>
          <w:sz w:val="28"/>
          <w:szCs w:val="28"/>
        </w:rPr>
      </w:pPr>
    </w:p>
    <w:p w:rsidR="0098235C" w:rsidRPr="00D57C50" w:rsidRDefault="00B97E80" w:rsidP="0026598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235C" w:rsidRPr="00D57C50">
        <w:rPr>
          <w:rFonts w:ascii="Times New Roman" w:hAnsi="Times New Roman" w:cs="Times New Roman"/>
          <w:sz w:val="28"/>
          <w:szCs w:val="28"/>
        </w:rPr>
        <w:t>ПРИЛОЖЕНИЕ №1</w:t>
      </w:r>
    </w:p>
    <w:p w:rsidR="0098235C" w:rsidRPr="00D57C50" w:rsidRDefault="0098235C" w:rsidP="00D57C50">
      <w:pPr>
        <w:spacing w:after="0" w:line="240" w:lineRule="auto"/>
        <w:ind w:firstLine="5245"/>
        <w:jc w:val="right"/>
        <w:rPr>
          <w:rFonts w:ascii="Times New Roman" w:hAnsi="Times New Roman" w:cs="Times New Roman"/>
          <w:sz w:val="28"/>
          <w:szCs w:val="28"/>
        </w:rPr>
      </w:pPr>
    </w:p>
    <w:p w:rsidR="0098235C" w:rsidRPr="00D57C50" w:rsidRDefault="00D57C50" w:rsidP="00D57C50">
      <w:pPr>
        <w:spacing w:after="0" w:line="240" w:lineRule="auto"/>
        <w:ind w:left="1127" w:firstLine="4537"/>
        <w:rPr>
          <w:rFonts w:ascii="Times New Roman" w:hAnsi="Times New Roman" w:cs="Times New Roman"/>
          <w:sz w:val="28"/>
          <w:szCs w:val="28"/>
        </w:rPr>
      </w:pPr>
      <w:r>
        <w:rPr>
          <w:rFonts w:ascii="Times New Roman" w:hAnsi="Times New Roman" w:cs="Times New Roman"/>
          <w:sz w:val="28"/>
          <w:szCs w:val="28"/>
        </w:rPr>
        <w:t xml:space="preserve">          </w:t>
      </w:r>
      <w:r w:rsidR="0098235C" w:rsidRPr="00D57C50">
        <w:rPr>
          <w:rFonts w:ascii="Times New Roman" w:hAnsi="Times New Roman" w:cs="Times New Roman"/>
          <w:sz w:val="28"/>
          <w:szCs w:val="28"/>
        </w:rPr>
        <w:t>УТВЕРЖДЕНЫ</w:t>
      </w:r>
    </w:p>
    <w:p w:rsidR="0098235C" w:rsidRPr="00D57C50" w:rsidRDefault="00D57C50" w:rsidP="00D57C50">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    </w:t>
      </w:r>
      <w:r w:rsidR="0098235C" w:rsidRPr="00D57C50">
        <w:rPr>
          <w:rFonts w:ascii="Times New Roman" w:hAnsi="Times New Roman" w:cs="Times New Roman"/>
          <w:sz w:val="28"/>
          <w:szCs w:val="28"/>
        </w:rPr>
        <w:t>постановление администрации</w:t>
      </w:r>
    </w:p>
    <w:p w:rsidR="0098235C" w:rsidRPr="00D57C50" w:rsidRDefault="0098235C" w:rsidP="00D57C50">
      <w:pPr>
        <w:spacing w:after="0" w:line="240" w:lineRule="auto"/>
        <w:ind w:firstLine="5245"/>
        <w:rPr>
          <w:rFonts w:ascii="Times New Roman" w:hAnsi="Times New Roman" w:cs="Times New Roman"/>
          <w:sz w:val="28"/>
          <w:szCs w:val="28"/>
        </w:rPr>
      </w:pPr>
      <w:r w:rsidRPr="00D57C50">
        <w:rPr>
          <w:rFonts w:ascii="Times New Roman" w:hAnsi="Times New Roman" w:cs="Times New Roman"/>
          <w:sz w:val="28"/>
          <w:szCs w:val="28"/>
        </w:rPr>
        <w:t>Алексеевского сельского поселения</w:t>
      </w:r>
    </w:p>
    <w:p w:rsidR="0098235C" w:rsidRPr="00D57C50" w:rsidRDefault="00D57C50" w:rsidP="00D57C50">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            </w:t>
      </w:r>
      <w:r w:rsidR="0098235C" w:rsidRPr="00D57C50">
        <w:rPr>
          <w:rFonts w:ascii="Times New Roman" w:hAnsi="Times New Roman" w:cs="Times New Roman"/>
          <w:sz w:val="28"/>
          <w:szCs w:val="28"/>
        </w:rPr>
        <w:t>Тихорецкого района</w:t>
      </w:r>
    </w:p>
    <w:p w:rsidR="0098235C" w:rsidRPr="00D57C50" w:rsidRDefault="00D57C50" w:rsidP="00D57C50">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        </w:t>
      </w:r>
      <w:r w:rsidR="004151FC">
        <w:rPr>
          <w:rFonts w:ascii="Times New Roman" w:hAnsi="Times New Roman" w:cs="Times New Roman"/>
          <w:sz w:val="28"/>
          <w:szCs w:val="28"/>
        </w:rPr>
        <w:t>от 28.06.2013г.    №  165/1</w:t>
      </w:r>
    </w:p>
    <w:p w:rsidR="00825977" w:rsidRPr="00D57C50" w:rsidRDefault="00825977" w:rsidP="00D57C50">
      <w:pPr>
        <w:spacing w:line="240" w:lineRule="auto"/>
        <w:ind w:firstLine="5245"/>
        <w:jc w:val="center"/>
        <w:rPr>
          <w:rFonts w:ascii="Times New Roman" w:hAnsi="Times New Roman" w:cs="Times New Roman"/>
          <w:sz w:val="28"/>
          <w:szCs w:val="28"/>
        </w:rPr>
      </w:pPr>
    </w:p>
    <w:p w:rsidR="00825977" w:rsidRPr="00D57C50" w:rsidRDefault="00825977" w:rsidP="00825977">
      <w:pPr>
        <w:spacing w:line="240" w:lineRule="auto"/>
        <w:jc w:val="center"/>
        <w:rPr>
          <w:rFonts w:ascii="Times New Roman" w:hAnsi="Times New Roman" w:cs="Times New Roman"/>
          <w:sz w:val="28"/>
          <w:szCs w:val="28"/>
        </w:rPr>
      </w:pPr>
      <w:r w:rsidRPr="00D57C50">
        <w:rPr>
          <w:rFonts w:ascii="Times New Roman" w:hAnsi="Times New Roman" w:cs="Times New Roman"/>
          <w:sz w:val="28"/>
          <w:szCs w:val="28"/>
        </w:rPr>
        <w:t>ПРАВИЛА</w:t>
      </w:r>
    </w:p>
    <w:p w:rsidR="00825977" w:rsidRPr="00D57C50" w:rsidRDefault="00825977" w:rsidP="00825977">
      <w:pPr>
        <w:spacing w:line="240" w:lineRule="auto"/>
        <w:jc w:val="center"/>
        <w:rPr>
          <w:rFonts w:ascii="Times New Roman" w:hAnsi="Times New Roman" w:cs="Times New Roman"/>
          <w:sz w:val="28"/>
          <w:szCs w:val="28"/>
        </w:rPr>
      </w:pPr>
      <w:r w:rsidRPr="00D57C50">
        <w:rPr>
          <w:rFonts w:ascii="Times New Roman" w:hAnsi="Times New Roman" w:cs="Times New Roman"/>
          <w:sz w:val="28"/>
          <w:szCs w:val="28"/>
        </w:rPr>
        <w:t xml:space="preserve">осуществления контроля за проведением муниципальных лотерей в Алексеевском </w:t>
      </w:r>
      <w:proofErr w:type="gramStart"/>
      <w:r w:rsidRPr="00D57C50">
        <w:rPr>
          <w:rFonts w:ascii="Times New Roman" w:hAnsi="Times New Roman" w:cs="Times New Roman"/>
          <w:sz w:val="28"/>
          <w:szCs w:val="28"/>
        </w:rPr>
        <w:t>сельском</w:t>
      </w:r>
      <w:proofErr w:type="gramEnd"/>
      <w:r w:rsidRPr="00D57C50">
        <w:rPr>
          <w:rFonts w:ascii="Times New Roman" w:hAnsi="Times New Roman" w:cs="Times New Roman"/>
          <w:sz w:val="28"/>
          <w:szCs w:val="28"/>
        </w:rPr>
        <w:t xml:space="preserve"> поселение Тихорецкого района</w:t>
      </w:r>
    </w:p>
    <w:p w:rsidR="00825977" w:rsidRPr="00D57C50" w:rsidRDefault="00825977" w:rsidP="00825977">
      <w:pPr>
        <w:spacing w:line="240" w:lineRule="auto"/>
        <w:jc w:val="center"/>
        <w:rPr>
          <w:rFonts w:ascii="Times New Roman" w:hAnsi="Times New Roman" w:cs="Times New Roman"/>
          <w:sz w:val="28"/>
          <w:szCs w:val="28"/>
        </w:rPr>
      </w:pPr>
    </w:p>
    <w:p w:rsidR="00825977" w:rsidRPr="00D57C50" w:rsidRDefault="00825977" w:rsidP="007616C0">
      <w:pPr>
        <w:spacing w:after="0" w:line="240" w:lineRule="auto"/>
        <w:ind w:firstLine="708"/>
        <w:rPr>
          <w:rFonts w:ascii="Times New Roman" w:hAnsi="Times New Roman" w:cs="Times New Roman"/>
          <w:sz w:val="28"/>
          <w:szCs w:val="28"/>
        </w:rPr>
      </w:pPr>
      <w:proofErr w:type="gramStart"/>
      <w:r w:rsidRPr="00D57C50">
        <w:rPr>
          <w:rFonts w:ascii="Times New Roman" w:hAnsi="Times New Roman" w:cs="Times New Roman"/>
          <w:sz w:val="28"/>
          <w:szCs w:val="28"/>
        </w:rPr>
        <w:t>1.Настоящие Правила разработаны в соответствии с Федеральным законом от 11 ноября 2003 года № 138-ФЗ «О лотереях»</w:t>
      </w:r>
      <w:r w:rsidR="005E3304" w:rsidRPr="00D57C50">
        <w:rPr>
          <w:rFonts w:ascii="Times New Roman" w:hAnsi="Times New Roman" w:cs="Times New Roman"/>
          <w:sz w:val="28"/>
          <w:szCs w:val="28"/>
        </w:rPr>
        <w:t xml:space="preserve"> (далее – Федеральным законом от 11 ноября 2003 года № 138-ФЗ), устанавливают порядок осуществления муниципального контроля за проведением муниципальных лотерей в Алексеевском сельском поселении Тихорецкого района, в том числе за целевым использованием выручки от проведения этих лотерей и соот</w:t>
      </w:r>
      <w:r w:rsidR="00220E54" w:rsidRPr="00D57C50">
        <w:rPr>
          <w:rFonts w:ascii="Times New Roman" w:hAnsi="Times New Roman" w:cs="Times New Roman"/>
          <w:sz w:val="28"/>
          <w:szCs w:val="28"/>
        </w:rPr>
        <w:t>ветствием лотерей их условиями и действующему законодательству</w:t>
      </w:r>
      <w:proofErr w:type="gramEnd"/>
      <w:r w:rsidR="00220E54" w:rsidRPr="00D57C50">
        <w:rPr>
          <w:rFonts w:ascii="Times New Roman" w:hAnsi="Times New Roman" w:cs="Times New Roman"/>
          <w:sz w:val="28"/>
          <w:szCs w:val="28"/>
        </w:rPr>
        <w:t xml:space="preserve">. Предметом проверки является соблюдением юридическим лицом в процессе проведения муниципальной лотереи требований, установленных нормативными правовыми актами Российской Федерации, Краснодарского края, муниципальными правовыми актами Алексеевского сельского поселения Тихорецкого района (далее – </w:t>
      </w:r>
      <w:proofErr w:type="gramStart"/>
      <w:r w:rsidR="00220E54" w:rsidRPr="00D57C50">
        <w:rPr>
          <w:rFonts w:ascii="Times New Roman" w:hAnsi="Times New Roman" w:cs="Times New Roman"/>
          <w:sz w:val="28"/>
          <w:szCs w:val="28"/>
        </w:rPr>
        <w:t>действующее</w:t>
      </w:r>
      <w:proofErr w:type="gramEnd"/>
      <w:r w:rsidR="00220E54" w:rsidRPr="00D57C50">
        <w:rPr>
          <w:rFonts w:ascii="Times New Roman" w:hAnsi="Times New Roman" w:cs="Times New Roman"/>
          <w:sz w:val="28"/>
          <w:szCs w:val="28"/>
        </w:rPr>
        <w:t xml:space="preserve"> законодательством).</w:t>
      </w:r>
    </w:p>
    <w:p w:rsidR="00220E54" w:rsidRPr="00D57C50" w:rsidRDefault="00220E54"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 xml:space="preserve">2.Проверка соответствия муниципальных лотерей (далее – лотерея) их условиям и действующему законодательству </w:t>
      </w:r>
      <w:r w:rsidR="007616C0">
        <w:rPr>
          <w:rFonts w:ascii="Times New Roman" w:hAnsi="Times New Roman" w:cs="Times New Roman"/>
          <w:sz w:val="28"/>
          <w:szCs w:val="28"/>
        </w:rPr>
        <w:t xml:space="preserve">финансово-экономическим отделом администрации Алексеевского сельского поселения Тихорецкого района </w:t>
      </w:r>
      <w:r w:rsidRPr="00D57C50">
        <w:rPr>
          <w:rFonts w:ascii="Times New Roman" w:hAnsi="Times New Roman" w:cs="Times New Roman"/>
          <w:i/>
          <w:sz w:val="28"/>
          <w:szCs w:val="28"/>
        </w:rPr>
        <w:t xml:space="preserve"> </w:t>
      </w:r>
      <w:proofErr w:type="gramStart"/>
      <w:r w:rsidR="0026598D">
        <w:rPr>
          <w:rFonts w:ascii="Times New Roman" w:hAnsi="Times New Roman" w:cs="Times New Roman"/>
          <w:sz w:val="28"/>
          <w:szCs w:val="28"/>
        </w:rPr>
        <w:t>(</w:t>
      </w:r>
      <w:r w:rsidR="0026598D" w:rsidRPr="00D57C50">
        <w:rPr>
          <w:rFonts w:ascii="Times New Roman" w:hAnsi="Times New Roman" w:cs="Times New Roman"/>
          <w:sz w:val="28"/>
          <w:szCs w:val="28"/>
        </w:rPr>
        <w:t xml:space="preserve"> </w:t>
      </w:r>
      <w:proofErr w:type="spellStart"/>
      <w:proofErr w:type="gramEnd"/>
      <w:r w:rsidR="0026598D" w:rsidRPr="0026598D">
        <w:rPr>
          <w:rFonts w:ascii="Times New Roman" w:hAnsi="Times New Roman" w:cs="Times New Roman"/>
          <w:sz w:val="28"/>
          <w:szCs w:val="28"/>
        </w:rPr>
        <w:t>Хибенкова</w:t>
      </w:r>
      <w:proofErr w:type="spellEnd"/>
      <w:r w:rsidR="0026598D" w:rsidRPr="0026598D">
        <w:rPr>
          <w:rFonts w:ascii="Times New Roman" w:hAnsi="Times New Roman" w:cs="Times New Roman"/>
          <w:sz w:val="28"/>
          <w:szCs w:val="28"/>
        </w:rPr>
        <w:t xml:space="preserve"> И.А.)</w:t>
      </w:r>
      <w:r w:rsidR="0026598D" w:rsidRPr="00D57C50">
        <w:rPr>
          <w:rFonts w:ascii="Times New Roman" w:hAnsi="Times New Roman" w:cs="Times New Roman"/>
          <w:sz w:val="28"/>
          <w:szCs w:val="28"/>
        </w:rPr>
        <w:t xml:space="preserve"> </w:t>
      </w:r>
      <w:r w:rsidR="000F733F" w:rsidRPr="00D57C50">
        <w:rPr>
          <w:rFonts w:ascii="Times New Roman" w:hAnsi="Times New Roman" w:cs="Times New Roman"/>
          <w:sz w:val="28"/>
          <w:szCs w:val="28"/>
        </w:rPr>
        <w:t>(далее – уполномоченный орган) по представленным отчетом организаторов (операторов) муниципальной лотереи, а также при проверке организатора (оператора) муниципальной лотереи.</w:t>
      </w:r>
    </w:p>
    <w:p w:rsidR="000F733F" w:rsidRPr="00D57C50" w:rsidRDefault="000F733F" w:rsidP="007616C0">
      <w:pPr>
        <w:spacing w:after="0" w:line="240" w:lineRule="auto"/>
        <w:ind w:firstLine="708"/>
        <w:rPr>
          <w:rFonts w:ascii="Times New Roman" w:hAnsi="Times New Roman" w:cs="Times New Roman"/>
          <w:sz w:val="28"/>
          <w:szCs w:val="28"/>
        </w:rPr>
      </w:pPr>
      <w:proofErr w:type="gramStart"/>
      <w:r w:rsidRPr="00D57C50">
        <w:rPr>
          <w:rFonts w:ascii="Times New Roman" w:hAnsi="Times New Roman" w:cs="Times New Roman"/>
          <w:sz w:val="28"/>
          <w:szCs w:val="28"/>
        </w:rPr>
        <w:t xml:space="preserve">К отношениям, связанным с осуществлением контроля за проведением лотерей, организацией и проведением проверок юридических лиц,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CF6AA0" w:rsidRPr="00D57C50">
        <w:rPr>
          <w:rFonts w:ascii="Times New Roman" w:hAnsi="Times New Roman" w:cs="Times New Roman"/>
          <w:sz w:val="28"/>
          <w:szCs w:val="28"/>
        </w:rPr>
        <w:t>– Федеральный закон от 26 декабря 2008 года № 294-ФЗ) с учетом особенностей организации и проведения проверок, установленных Федеральным законом</w:t>
      </w:r>
      <w:proofErr w:type="gramEnd"/>
      <w:r w:rsidR="00CF6AA0" w:rsidRPr="00D57C50">
        <w:rPr>
          <w:rFonts w:ascii="Times New Roman" w:hAnsi="Times New Roman" w:cs="Times New Roman"/>
          <w:sz w:val="28"/>
          <w:szCs w:val="28"/>
        </w:rPr>
        <w:t xml:space="preserve"> от 11 ноября 2003 года № 138-ФЗ.</w:t>
      </w:r>
    </w:p>
    <w:p w:rsidR="00CF6AA0" w:rsidRPr="00D57C50" w:rsidRDefault="00CF6AA0"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3.В отношении организаторов (операторов) лотерей проводятся плановые и внеплановые документарные и выездные проверки.</w:t>
      </w:r>
    </w:p>
    <w:p w:rsidR="00CF6AA0" w:rsidRPr="00D57C50" w:rsidRDefault="00CF6AA0"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3.1.Основанием для включения организатора (оператора) муниципальной лотереи в ежегодный план проведения плановых проверок является истечение одного года  со дня:</w:t>
      </w:r>
    </w:p>
    <w:p w:rsidR="00CF6AA0" w:rsidRPr="00D57C50" w:rsidRDefault="00CF6AA0"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выдачи юридическому лицу разрешения на проведение лотерей;</w:t>
      </w:r>
    </w:p>
    <w:p w:rsidR="00CF6AA0" w:rsidRPr="00D57C50" w:rsidRDefault="00CF6AA0"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lastRenderedPageBreak/>
        <w:t>окончания проведения последней плановой проверки.</w:t>
      </w:r>
    </w:p>
    <w:p w:rsidR="00CF6AA0" w:rsidRPr="00D57C50" w:rsidRDefault="00CF6AA0"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 xml:space="preserve">Ежегодные планы проведения плановых проверок разрабатываются и утверждаются уполномоченным органом в </w:t>
      </w:r>
      <w:proofErr w:type="gramStart"/>
      <w:r w:rsidRPr="00D57C50">
        <w:rPr>
          <w:rFonts w:ascii="Times New Roman" w:hAnsi="Times New Roman" w:cs="Times New Roman"/>
          <w:sz w:val="28"/>
          <w:szCs w:val="28"/>
        </w:rPr>
        <w:t xml:space="preserve">порядке, установленном </w:t>
      </w:r>
      <w:r w:rsidR="00747854" w:rsidRPr="00D57C50">
        <w:rPr>
          <w:rFonts w:ascii="Times New Roman" w:hAnsi="Times New Roman" w:cs="Times New Roman"/>
          <w:sz w:val="28"/>
          <w:szCs w:val="28"/>
        </w:rPr>
        <w:t>Правительством Российской Федерации и размещаются</w:t>
      </w:r>
      <w:proofErr w:type="gramEnd"/>
      <w:r w:rsidR="00747854" w:rsidRPr="00D57C50">
        <w:rPr>
          <w:rFonts w:ascii="Times New Roman" w:hAnsi="Times New Roman" w:cs="Times New Roman"/>
          <w:sz w:val="28"/>
          <w:szCs w:val="28"/>
        </w:rPr>
        <w:t xml:space="preserve"> на официальном сайте администрации Алексеевского сельского поселения Тихорецкого района</w:t>
      </w:r>
      <w:r w:rsidRPr="00D57C50">
        <w:rPr>
          <w:rFonts w:ascii="Times New Roman" w:hAnsi="Times New Roman" w:cs="Times New Roman"/>
          <w:sz w:val="28"/>
          <w:szCs w:val="28"/>
        </w:rPr>
        <w:t xml:space="preserve"> </w:t>
      </w:r>
      <w:r w:rsidR="00747854" w:rsidRPr="00D57C50">
        <w:rPr>
          <w:rFonts w:ascii="Times New Roman" w:hAnsi="Times New Roman" w:cs="Times New Roman"/>
          <w:sz w:val="28"/>
          <w:szCs w:val="28"/>
        </w:rPr>
        <w:t>в информационно-телекоммуникационной сети «Интернет».</w:t>
      </w:r>
    </w:p>
    <w:p w:rsidR="00747854" w:rsidRPr="00D57C50" w:rsidRDefault="00747854"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3.2.Основанием для проведения внеплановой проверки является:</w:t>
      </w:r>
    </w:p>
    <w:p w:rsidR="00747854" w:rsidRPr="00D57C50" w:rsidRDefault="00747854"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истечение срока исполнения юридическим лицом выданного уполномоченным органом предписания об устранении выявленного нарушения;</w:t>
      </w:r>
    </w:p>
    <w:p w:rsidR="005B337F" w:rsidRPr="00D57C50" w:rsidRDefault="00747854"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поступление в администрацию Алексеевского сельского поселения Тихорецкого района, уполномоченный орган обращений и заявлений граждан, в том числе индивиду</w:t>
      </w:r>
      <w:r w:rsidR="005B337F" w:rsidRPr="00D57C50">
        <w:rPr>
          <w:rFonts w:ascii="Times New Roman" w:hAnsi="Times New Roman" w:cs="Times New Roman"/>
          <w:sz w:val="28"/>
          <w:szCs w:val="28"/>
        </w:rPr>
        <w:t>альных предпринимателей, юри</w:t>
      </w:r>
      <w:r w:rsidRPr="00D57C50">
        <w:rPr>
          <w:rFonts w:ascii="Times New Roman" w:hAnsi="Times New Roman" w:cs="Times New Roman"/>
          <w:sz w:val="28"/>
          <w:szCs w:val="28"/>
        </w:rPr>
        <w:t xml:space="preserve">дических лиц, информации от органов государственной власти </w:t>
      </w:r>
      <w:r w:rsidR="005B337F" w:rsidRPr="00D57C50">
        <w:rPr>
          <w:rFonts w:ascii="Times New Roman" w:hAnsi="Times New Roman" w:cs="Times New Roman"/>
          <w:sz w:val="28"/>
          <w:szCs w:val="28"/>
        </w:rPr>
        <w:t>(должностных лиц органа государственного надзора или органа муниципального контроля), органов местного самоуправления</w:t>
      </w:r>
      <w:proofErr w:type="gramStart"/>
      <w:r w:rsidR="005B337F" w:rsidRPr="00D57C50">
        <w:rPr>
          <w:rFonts w:ascii="Times New Roman" w:hAnsi="Times New Roman" w:cs="Times New Roman"/>
          <w:sz w:val="28"/>
          <w:szCs w:val="28"/>
        </w:rPr>
        <w:t xml:space="preserve"> ,</w:t>
      </w:r>
      <w:proofErr w:type="gramEnd"/>
      <w:r w:rsidR="005B337F" w:rsidRPr="00D57C50">
        <w:rPr>
          <w:rFonts w:ascii="Times New Roman" w:hAnsi="Times New Roman" w:cs="Times New Roman"/>
          <w:sz w:val="28"/>
          <w:szCs w:val="28"/>
        </w:rPr>
        <w:t xml:space="preserve"> средств массовой информации о фактах нарушений обязательных требований при проведении муниципальных лотерей;</w:t>
      </w:r>
    </w:p>
    <w:p w:rsidR="005B337F" w:rsidRPr="00D57C50" w:rsidRDefault="005B337F"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наличие распоряжения администрации Алексеевского сельского поселения Тихорецкого района о проведении внеплановой проверки, изданного в соответствии с поручением администрации Краснодарского края.</w:t>
      </w:r>
    </w:p>
    <w:p w:rsidR="005B337F" w:rsidRPr="00D57C50" w:rsidRDefault="005B337F"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Внеплановая выездная проверка проводится с извещением Тихорецкой межрайонной прокуратуры в порядке, установленном частью 12 статьи 10 Федерального закона от 26 декабря 2008 года № 294-ФЗ. Предварительное уведомление юридического лица о проведении внеплановой выездной проверки по указанному основанию не допускается.</w:t>
      </w:r>
    </w:p>
    <w:p w:rsidR="00966176" w:rsidRPr="00D57C50" w:rsidRDefault="005B337F"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 xml:space="preserve">4.Документарная и выездная проверки проводятся в порядке и сроки, которые предусмотрены статьями 9, 11, 13, 14 Федерального закона </w:t>
      </w:r>
      <w:r w:rsidR="00966176" w:rsidRPr="00D57C50">
        <w:rPr>
          <w:rFonts w:ascii="Times New Roman" w:hAnsi="Times New Roman" w:cs="Times New Roman"/>
          <w:sz w:val="28"/>
          <w:szCs w:val="28"/>
        </w:rPr>
        <w:t>от 26 декабря 2008 года № 294-ФЗ.</w:t>
      </w:r>
    </w:p>
    <w:p w:rsidR="00966176" w:rsidRPr="00D57C50" w:rsidRDefault="00966176"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Оформление результатов проверок осуществляется в соответствии со статьей 16 Федерального закона от 26 декабря 2008 года № 294-ФЗ.</w:t>
      </w:r>
    </w:p>
    <w:p w:rsidR="00966176" w:rsidRPr="00D57C50" w:rsidRDefault="00966176"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5.В случае выявлении при проведении лотереи нарушения организатором (оператором) лотереи условий лотереи, а также требований действующего законодательства, уполномоченный орган не позднее 30 календарных дней со дня выявления нарушения направляет организатору (оператору) лотереи письменное предложение об устранении нарушения. Организатор (оператор) лотереи  уведомляет уполномоченный орган об устранении нарушений в установленный срок.</w:t>
      </w:r>
      <w:r w:rsidR="005B337F" w:rsidRPr="00D57C50">
        <w:rPr>
          <w:rFonts w:ascii="Times New Roman" w:hAnsi="Times New Roman" w:cs="Times New Roman"/>
          <w:sz w:val="28"/>
          <w:szCs w:val="28"/>
        </w:rPr>
        <w:t xml:space="preserve">  </w:t>
      </w:r>
    </w:p>
    <w:p w:rsidR="00A801C8" w:rsidRPr="00D57C50" w:rsidRDefault="00966176"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6.В случае неисполнения организатором (оператором) лотереи решения уполномоченного органа</w:t>
      </w:r>
      <w:r w:rsidR="00A801C8" w:rsidRPr="00D57C50">
        <w:rPr>
          <w:rFonts w:ascii="Times New Roman" w:hAnsi="Times New Roman" w:cs="Times New Roman"/>
          <w:sz w:val="28"/>
          <w:szCs w:val="28"/>
        </w:rPr>
        <w:t xml:space="preserve">, указанного в пункте 5 настоящих Правил, а также в случае представления организатором лотереи </w:t>
      </w:r>
      <w:proofErr w:type="gramStart"/>
      <w:r w:rsidR="00A801C8" w:rsidRPr="00D57C50">
        <w:rPr>
          <w:rFonts w:ascii="Times New Roman" w:hAnsi="Times New Roman" w:cs="Times New Roman"/>
          <w:sz w:val="28"/>
          <w:szCs w:val="28"/>
        </w:rPr>
        <w:t>в</w:t>
      </w:r>
      <w:proofErr w:type="gramEnd"/>
      <w:r w:rsidR="00A801C8" w:rsidRPr="00D57C50">
        <w:rPr>
          <w:rFonts w:ascii="Times New Roman" w:hAnsi="Times New Roman" w:cs="Times New Roman"/>
          <w:sz w:val="28"/>
          <w:szCs w:val="28"/>
        </w:rPr>
        <w:t xml:space="preserve"> </w:t>
      </w:r>
      <w:proofErr w:type="gramStart"/>
      <w:r w:rsidR="00A801C8" w:rsidRPr="00D57C50">
        <w:rPr>
          <w:rFonts w:ascii="Times New Roman" w:hAnsi="Times New Roman" w:cs="Times New Roman"/>
          <w:sz w:val="28"/>
          <w:szCs w:val="28"/>
        </w:rPr>
        <w:t>уполномоченный</w:t>
      </w:r>
      <w:proofErr w:type="gramEnd"/>
      <w:r w:rsidR="00A801C8" w:rsidRPr="00D57C50">
        <w:rPr>
          <w:rFonts w:ascii="Times New Roman" w:hAnsi="Times New Roman" w:cs="Times New Roman"/>
          <w:sz w:val="28"/>
          <w:szCs w:val="28"/>
        </w:rPr>
        <w:t xml:space="preserve"> орган неполной или недостоверной информации, уполномоченный орган выдает организатору лотереи предписание с указанием срока устранения организатором лотереи нарушений, повлекшим за собой выдачу предписания.</w:t>
      </w:r>
    </w:p>
    <w:p w:rsidR="00A801C8" w:rsidRPr="00D57C50" w:rsidRDefault="00A801C8"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Указанный срок не может превышать 30 календарных дней.</w:t>
      </w:r>
    </w:p>
    <w:p w:rsidR="00A801C8" w:rsidRPr="00D57C50" w:rsidRDefault="00A801C8"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7.В случае допущения неоднократного или грубого невыполнения организатором лотереи требований предписания, а также при выявлении следующих нарушений:</w:t>
      </w:r>
    </w:p>
    <w:p w:rsidR="00DF4D73" w:rsidRPr="00D57C50" w:rsidRDefault="00A801C8"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lastRenderedPageBreak/>
        <w:t xml:space="preserve">1)нецелевое использование средств, полученных от проведения лотереи. </w:t>
      </w:r>
      <w:proofErr w:type="gramStart"/>
      <w:r w:rsidRPr="00D57C50">
        <w:rPr>
          <w:rFonts w:ascii="Times New Roman" w:hAnsi="Times New Roman" w:cs="Times New Roman"/>
          <w:sz w:val="28"/>
          <w:szCs w:val="28"/>
        </w:rPr>
        <w:t>Под нецелевым использование средств понимается направление целевых отчислений</w:t>
      </w:r>
      <w:r w:rsidR="00DF4D73" w:rsidRPr="00D57C50">
        <w:rPr>
          <w:rFonts w:ascii="Times New Roman" w:hAnsi="Times New Roman" w:cs="Times New Roman"/>
          <w:sz w:val="28"/>
          <w:szCs w:val="28"/>
        </w:rPr>
        <w:t xml:space="preserve"> от ло</w:t>
      </w:r>
      <w:r w:rsidRPr="00D57C50">
        <w:rPr>
          <w:rFonts w:ascii="Times New Roman" w:hAnsi="Times New Roman" w:cs="Times New Roman"/>
          <w:sz w:val="28"/>
          <w:szCs w:val="28"/>
        </w:rPr>
        <w:t>тереи</w:t>
      </w:r>
      <w:r w:rsidR="00DF4D73" w:rsidRPr="00D57C50">
        <w:rPr>
          <w:rFonts w:ascii="Times New Roman" w:hAnsi="Times New Roman" w:cs="Times New Roman"/>
          <w:sz w:val="28"/>
          <w:szCs w:val="28"/>
        </w:rPr>
        <w:t xml:space="preserve"> на цели, не предусмотренные статьей 11 Федерального закона от 11 ноября 2003 года № 138-ФЗ, а также невыплата, не передача или не предоставление выигрыша участнику лотереи;</w:t>
      </w:r>
      <w:proofErr w:type="gramEnd"/>
    </w:p>
    <w:p w:rsidR="00DF4D73" w:rsidRPr="00D57C50" w:rsidRDefault="00DF4D73"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2)нарушение организатором лотереи требований Федерального закона от 11 ноября 2003 года № 138-ФЗ, и условий лотереи;</w:t>
      </w:r>
    </w:p>
    <w:p w:rsidR="00DF4D73" w:rsidRPr="00D57C50" w:rsidRDefault="00DF4D73" w:rsidP="007616C0">
      <w:pPr>
        <w:spacing w:after="0" w:line="240" w:lineRule="auto"/>
        <w:ind w:firstLine="708"/>
        <w:rPr>
          <w:rFonts w:ascii="Times New Roman" w:hAnsi="Times New Roman" w:cs="Times New Roman"/>
          <w:sz w:val="28"/>
          <w:szCs w:val="28"/>
        </w:rPr>
      </w:pPr>
      <w:proofErr w:type="gramStart"/>
      <w:r w:rsidRPr="00D57C50">
        <w:rPr>
          <w:rFonts w:ascii="Times New Roman" w:hAnsi="Times New Roman" w:cs="Times New Roman"/>
          <w:sz w:val="28"/>
          <w:szCs w:val="28"/>
        </w:rPr>
        <w:t>3)невыполнение обязательных нормативов лотереи, установленных статьей 10 Федерального закона от 11 ноября 2003 года № 138-ФЗ, уполномоченный орган обращается в суд с заявлением об отзыве выданного организатору (оператору) лотереи разрешения на проведение лотереи с одновременным вынесением решения о приостановлении действия разрешения на проведение лотереи до вступления в законную силу решения суда.</w:t>
      </w:r>
      <w:proofErr w:type="gramEnd"/>
    </w:p>
    <w:p w:rsidR="00196C9F" w:rsidRPr="00D57C50" w:rsidRDefault="00DF4D73" w:rsidP="007616C0">
      <w:pPr>
        <w:spacing w:after="0" w:line="240" w:lineRule="auto"/>
        <w:ind w:firstLine="708"/>
        <w:rPr>
          <w:rFonts w:ascii="Times New Roman" w:hAnsi="Times New Roman" w:cs="Times New Roman"/>
          <w:sz w:val="28"/>
          <w:szCs w:val="28"/>
        </w:rPr>
      </w:pPr>
      <w:proofErr w:type="gramStart"/>
      <w:r w:rsidRPr="00D57C50">
        <w:rPr>
          <w:rFonts w:ascii="Times New Roman" w:hAnsi="Times New Roman" w:cs="Times New Roman"/>
          <w:sz w:val="28"/>
          <w:szCs w:val="28"/>
        </w:rPr>
        <w:t>8</w:t>
      </w:r>
      <w:r w:rsidR="00196C9F" w:rsidRPr="00D57C50">
        <w:rPr>
          <w:rFonts w:ascii="Times New Roman" w:hAnsi="Times New Roman" w:cs="Times New Roman"/>
          <w:sz w:val="28"/>
          <w:szCs w:val="28"/>
        </w:rPr>
        <w:t xml:space="preserve">.В случае нарушения организатором (оператором) стимулирующей лотереи условий лотереи, а также требований действующего законодательства Российской Федерации либо представления организатором (оператором) стимулирующем лотереи в уполномоченный орган неполной или недостоверной информации, уполномоченный орган обращается в суд с заявлением об отзыве действия стимулирующей лотереи  с одновременным вынесением решения о приостановлении действия стимулирующей лотереи до вступления в законную силу решения суда. </w:t>
      </w:r>
      <w:proofErr w:type="gramEnd"/>
    </w:p>
    <w:p w:rsidR="00196C9F" w:rsidRPr="00D57C50" w:rsidRDefault="00196C9F"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9.По требованию уполномоченного органа организатор (оператор) лотереи обязан представить сведения о произведении лотереи согласно прилага</w:t>
      </w:r>
      <w:r w:rsidR="007616C0">
        <w:rPr>
          <w:rFonts w:ascii="Times New Roman" w:hAnsi="Times New Roman" w:cs="Times New Roman"/>
          <w:sz w:val="28"/>
          <w:szCs w:val="28"/>
        </w:rPr>
        <w:t>емому к настоящим Правилам Переч</w:t>
      </w:r>
      <w:r w:rsidRPr="00D57C50">
        <w:rPr>
          <w:rFonts w:ascii="Times New Roman" w:hAnsi="Times New Roman" w:cs="Times New Roman"/>
          <w:sz w:val="28"/>
          <w:szCs w:val="28"/>
        </w:rPr>
        <w:t>ню.</w:t>
      </w:r>
    </w:p>
    <w:p w:rsidR="00BB336B" w:rsidRPr="00D57C50" w:rsidRDefault="00196C9F"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 xml:space="preserve">10.При проведении проверок должностные лица уполномоченного органа пользуются правилами, установленными частью 9 статьи 21 Федерального </w:t>
      </w:r>
      <w:r w:rsidR="00BB336B" w:rsidRPr="00D57C50">
        <w:rPr>
          <w:rFonts w:ascii="Times New Roman" w:hAnsi="Times New Roman" w:cs="Times New Roman"/>
          <w:sz w:val="28"/>
          <w:szCs w:val="28"/>
        </w:rPr>
        <w:t>закона от 11 ноября 2003 года №138-ФЗ, и исполняют требования, предусмотренные статьями 15, 17 и 18 Федерального закона от 26 декабря 2008 года № 294-ФЗ.</w:t>
      </w:r>
    </w:p>
    <w:p w:rsidR="00BB336B" w:rsidRPr="00D57C50" w:rsidRDefault="00BB336B" w:rsidP="007616C0">
      <w:pPr>
        <w:spacing w:after="0" w:line="240" w:lineRule="auto"/>
        <w:ind w:firstLine="708"/>
        <w:rPr>
          <w:rFonts w:ascii="Times New Roman" w:hAnsi="Times New Roman" w:cs="Times New Roman"/>
          <w:sz w:val="28"/>
          <w:szCs w:val="28"/>
        </w:rPr>
      </w:pPr>
      <w:r w:rsidRPr="00D57C50">
        <w:rPr>
          <w:rFonts w:ascii="Times New Roman" w:hAnsi="Times New Roman" w:cs="Times New Roman"/>
          <w:sz w:val="28"/>
          <w:szCs w:val="28"/>
        </w:rPr>
        <w:t>11.Должностные лица уполномоченного органа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проведению проверок.</w:t>
      </w:r>
    </w:p>
    <w:p w:rsidR="00554656" w:rsidRDefault="00554656" w:rsidP="00554656">
      <w:pPr>
        <w:spacing w:after="0" w:line="240" w:lineRule="auto"/>
        <w:rPr>
          <w:rFonts w:ascii="Times New Roman" w:hAnsi="Times New Roman" w:cs="Times New Roman"/>
          <w:sz w:val="28"/>
          <w:szCs w:val="28"/>
        </w:rPr>
      </w:pPr>
    </w:p>
    <w:p w:rsidR="00554656" w:rsidRDefault="00554656" w:rsidP="00554656">
      <w:pPr>
        <w:spacing w:after="0" w:line="240" w:lineRule="auto"/>
        <w:rPr>
          <w:rFonts w:ascii="Times New Roman" w:hAnsi="Times New Roman" w:cs="Times New Roman"/>
          <w:sz w:val="28"/>
          <w:szCs w:val="28"/>
        </w:rPr>
      </w:pPr>
    </w:p>
    <w:p w:rsidR="00554656" w:rsidRDefault="00554656" w:rsidP="007616C0">
      <w:pPr>
        <w:spacing w:after="0" w:line="240" w:lineRule="auto"/>
        <w:rPr>
          <w:rFonts w:ascii="Times New Roman" w:hAnsi="Times New Roman" w:cs="Times New Roman"/>
          <w:sz w:val="28"/>
          <w:szCs w:val="28"/>
        </w:rPr>
      </w:pPr>
      <w:proofErr w:type="gramStart"/>
      <w:r w:rsidRPr="00D57C50">
        <w:rPr>
          <w:rFonts w:ascii="Times New Roman" w:hAnsi="Times New Roman" w:cs="Times New Roman"/>
          <w:sz w:val="28"/>
          <w:szCs w:val="28"/>
        </w:rPr>
        <w:t>Исполняющий</w:t>
      </w:r>
      <w:proofErr w:type="gramEnd"/>
      <w:r w:rsidRPr="00D57C50">
        <w:rPr>
          <w:rFonts w:ascii="Times New Roman" w:hAnsi="Times New Roman" w:cs="Times New Roman"/>
          <w:sz w:val="28"/>
          <w:szCs w:val="28"/>
        </w:rPr>
        <w:t xml:space="preserve"> обязанности </w:t>
      </w:r>
      <w:r>
        <w:rPr>
          <w:rFonts w:ascii="Times New Roman" w:hAnsi="Times New Roman" w:cs="Times New Roman"/>
          <w:sz w:val="28"/>
          <w:szCs w:val="28"/>
        </w:rPr>
        <w:t>главы</w:t>
      </w:r>
    </w:p>
    <w:p w:rsidR="00BB336B" w:rsidRPr="00D57C50" w:rsidRDefault="00BB336B" w:rsidP="007616C0">
      <w:pPr>
        <w:spacing w:after="0" w:line="240" w:lineRule="auto"/>
        <w:rPr>
          <w:rFonts w:ascii="Times New Roman" w:hAnsi="Times New Roman" w:cs="Times New Roman"/>
          <w:sz w:val="28"/>
          <w:szCs w:val="28"/>
        </w:rPr>
      </w:pPr>
      <w:r w:rsidRPr="00D57C50">
        <w:rPr>
          <w:rFonts w:ascii="Times New Roman" w:hAnsi="Times New Roman" w:cs="Times New Roman"/>
          <w:sz w:val="28"/>
          <w:szCs w:val="28"/>
        </w:rPr>
        <w:t>Алексеевского сельского поселения</w:t>
      </w:r>
    </w:p>
    <w:p w:rsidR="00BB336B" w:rsidRPr="00D57C50" w:rsidRDefault="00BB336B" w:rsidP="007616C0">
      <w:pPr>
        <w:spacing w:after="0" w:line="240" w:lineRule="auto"/>
        <w:rPr>
          <w:rFonts w:ascii="Times New Roman" w:hAnsi="Times New Roman" w:cs="Times New Roman"/>
          <w:sz w:val="28"/>
          <w:szCs w:val="28"/>
        </w:rPr>
      </w:pPr>
      <w:r w:rsidRPr="00D57C50">
        <w:rPr>
          <w:rFonts w:ascii="Times New Roman" w:hAnsi="Times New Roman" w:cs="Times New Roman"/>
          <w:sz w:val="28"/>
          <w:szCs w:val="28"/>
        </w:rPr>
        <w:t xml:space="preserve">Тихорецкого района                                                                         </w:t>
      </w:r>
      <w:r w:rsidR="007616C0">
        <w:rPr>
          <w:rFonts w:ascii="Times New Roman" w:hAnsi="Times New Roman" w:cs="Times New Roman"/>
          <w:sz w:val="28"/>
          <w:szCs w:val="28"/>
        </w:rPr>
        <w:t xml:space="preserve">         </w:t>
      </w:r>
      <w:r w:rsidRPr="00D57C50">
        <w:rPr>
          <w:rFonts w:ascii="Times New Roman" w:hAnsi="Times New Roman" w:cs="Times New Roman"/>
          <w:sz w:val="28"/>
          <w:szCs w:val="28"/>
        </w:rPr>
        <w:t>Ю.А.Шатов</w:t>
      </w:r>
    </w:p>
    <w:p w:rsidR="00BB336B" w:rsidRPr="00D57C50" w:rsidRDefault="00BB336B" w:rsidP="007616C0">
      <w:pPr>
        <w:spacing w:after="0" w:line="240" w:lineRule="auto"/>
        <w:rPr>
          <w:rFonts w:ascii="Times New Roman" w:hAnsi="Times New Roman" w:cs="Times New Roman"/>
          <w:sz w:val="28"/>
          <w:szCs w:val="28"/>
        </w:rPr>
      </w:pPr>
    </w:p>
    <w:p w:rsidR="00BB336B" w:rsidRPr="00D57C50" w:rsidRDefault="00BB336B" w:rsidP="00966176">
      <w:pPr>
        <w:spacing w:line="240" w:lineRule="auto"/>
        <w:ind w:firstLine="708"/>
        <w:rPr>
          <w:rFonts w:ascii="Times New Roman" w:hAnsi="Times New Roman" w:cs="Times New Roman"/>
          <w:sz w:val="28"/>
          <w:szCs w:val="28"/>
        </w:rPr>
      </w:pPr>
    </w:p>
    <w:p w:rsidR="00554656" w:rsidRDefault="007616C0" w:rsidP="007616C0">
      <w:pPr>
        <w:spacing w:after="0" w:line="240" w:lineRule="auto"/>
        <w:ind w:firstLine="4253"/>
        <w:jc w:val="center"/>
        <w:rPr>
          <w:rFonts w:ascii="Times New Roman" w:hAnsi="Times New Roman" w:cs="Times New Roman"/>
          <w:sz w:val="28"/>
          <w:szCs w:val="28"/>
        </w:rPr>
      </w:pPr>
      <w:r>
        <w:rPr>
          <w:rFonts w:ascii="Times New Roman" w:hAnsi="Times New Roman" w:cs="Times New Roman"/>
          <w:sz w:val="28"/>
          <w:szCs w:val="28"/>
        </w:rPr>
        <w:t xml:space="preserve">   </w:t>
      </w:r>
    </w:p>
    <w:p w:rsidR="00554656" w:rsidRDefault="00554656" w:rsidP="007616C0">
      <w:pPr>
        <w:spacing w:after="0" w:line="240" w:lineRule="auto"/>
        <w:ind w:firstLine="4253"/>
        <w:jc w:val="center"/>
        <w:rPr>
          <w:rFonts w:ascii="Times New Roman" w:hAnsi="Times New Roman" w:cs="Times New Roman"/>
          <w:sz w:val="28"/>
          <w:szCs w:val="28"/>
        </w:rPr>
      </w:pPr>
    </w:p>
    <w:p w:rsidR="00554656" w:rsidRDefault="00554656" w:rsidP="007616C0">
      <w:pPr>
        <w:spacing w:after="0" w:line="240" w:lineRule="auto"/>
        <w:ind w:firstLine="4253"/>
        <w:jc w:val="center"/>
        <w:rPr>
          <w:rFonts w:ascii="Times New Roman" w:hAnsi="Times New Roman" w:cs="Times New Roman"/>
          <w:sz w:val="28"/>
          <w:szCs w:val="28"/>
        </w:rPr>
      </w:pPr>
    </w:p>
    <w:p w:rsidR="00554656" w:rsidRDefault="00554656" w:rsidP="007616C0">
      <w:pPr>
        <w:spacing w:after="0" w:line="240" w:lineRule="auto"/>
        <w:ind w:firstLine="4253"/>
        <w:jc w:val="center"/>
        <w:rPr>
          <w:rFonts w:ascii="Times New Roman" w:hAnsi="Times New Roman" w:cs="Times New Roman"/>
          <w:sz w:val="28"/>
          <w:szCs w:val="28"/>
        </w:rPr>
      </w:pPr>
    </w:p>
    <w:p w:rsidR="00554656" w:rsidRDefault="00554656" w:rsidP="007616C0">
      <w:pPr>
        <w:spacing w:after="0" w:line="240" w:lineRule="auto"/>
        <w:ind w:firstLine="4253"/>
        <w:jc w:val="center"/>
        <w:rPr>
          <w:rFonts w:ascii="Times New Roman" w:hAnsi="Times New Roman" w:cs="Times New Roman"/>
          <w:sz w:val="28"/>
          <w:szCs w:val="28"/>
        </w:rPr>
      </w:pPr>
    </w:p>
    <w:p w:rsidR="00554656" w:rsidRDefault="00554656" w:rsidP="007616C0">
      <w:pPr>
        <w:spacing w:after="0" w:line="240" w:lineRule="auto"/>
        <w:ind w:firstLine="4253"/>
        <w:jc w:val="center"/>
        <w:rPr>
          <w:rFonts w:ascii="Times New Roman" w:hAnsi="Times New Roman" w:cs="Times New Roman"/>
          <w:sz w:val="28"/>
          <w:szCs w:val="28"/>
        </w:rPr>
      </w:pPr>
    </w:p>
    <w:p w:rsidR="00BB336B" w:rsidRPr="00D57C50" w:rsidRDefault="0026598D" w:rsidP="0026598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336B" w:rsidRPr="00D57C50">
        <w:rPr>
          <w:rFonts w:ascii="Times New Roman" w:hAnsi="Times New Roman" w:cs="Times New Roman"/>
          <w:sz w:val="28"/>
          <w:szCs w:val="28"/>
        </w:rPr>
        <w:t>ПРИЛОЖЕНИЕ</w:t>
      </w:r>
    </w:p>
    <w:p w:rsidR="00BB336B" w:rsidRPr="00D57C50" w:rsidRDefault="00BB336B" w:rsidP="007616C0">
      <w:pPr>
        <w:spacing w:after="0" w:line="240" w:lineRule="auto"/>
        <w:ind w:firstLine="4253"/>
        <w:jc w:val="center"/>
        <w:rPr>
          <w:rFonts w:ascii="Times New Roman" w:hAnsi="Times New Roman" w:cs="Times New Roman"/>
          <w:sz w:val="28"/>
          <w:szCs w:val="28"/>
        </w:rPr>
      </w:pPr>
      <w:r w:rsidRPr="00D57C50">
        <w:rPr>
          <w:rFonts w:ascii="Times New Roman" w:hAnsi="Times New Roman" w:cs="Times New Roman"/>
          <w:sz w:val="28"/>
          <w:szCs w:val="28"/>
        </w:rPr>
        <w:t>к Правилам осуществления контроля</w:t>
      </w:r>
    </w:p>
    <w:p w:rsidR="00BB336B" w:rsidRPr="00D57C50" w:rsidRDefault="007616C0" w:rsidP="007616C0">
      <w:pPr>
        <w:spacing w:after="0" w:line="240" w:lineRule="auto"/>
        <w:ind w:firstLine="4253"/>
        <w:rPr>
          <w:rFonts w:ascii="Times New Roman" w:hAnsi="Times New Roman" w:cs="Times New Roman"/>
          <w:sz w:val="28"/>
          <w:szCs w:val="28"/>
        </w:rPr>
      </w:pPr>
      <w:r>
        <w:rPr>
          <w:rFonts w:ascii="Times New Roman" w:hAnsi="Times New Roman" w:cs="Times New Roman"/>
          <w:sz w:val="28"/>
          <w:szCs w:val="28"/>
        </w:rPr>
        <w:t xml:space="preserve">            </w:t>
      </w:r>
      <w:r w:rsidR="00BB336B" w:rsidRPr="00D57C50">
        <w:rPr>
          <w:rFonts w:ascii="Times New Roman" w:hAnsi="Times New Roman" w:cs="Times New Roman"/>
          <w:sz w:val="28"/>
          <w:szCs w:val="28"/>
        </w:rPr>
        <w:t xml:space="preserve">за проведением </w:t>
      </w:r>
      <w:proofErr w:type="gramStart"/>
      <w:r w:rsidR="00BB336B" w:rsidRPr="00D57C50">
        <w:rPr>
          <w:rFonts w:ascii="Times New Roman" w:hAnsi="Times New Roman" w:cs="Times New Roman"/>
          <w:sz w:val="28"/>
          <w:szCs w:val="28"/>
        </w:rPr>
        <w:t>муниципальных</w:t>
      </w:r>
      <w:proofErr w:type="gramEnd"/>
    </w:p>
    <w:p w:rsidR="00BB336B" w:rsidRPr="00D57C50" w:rsidRDefault="00BB336B" w:rsidP="007616C0">
      <w:pPr>
        <w:spacing w:after="0" w:line="240" w:lineRule="auto"/>
        <w:ind w:firstLine="4253"/>
        <w:jc w:val="right"/>
        <w:rPr>
          <w:rFonts w:ascii="Times New Roman" w:hAnsi="Times New Roman" w:cs="Times New Roman"/>
          <w:sz w:val="28"/>
          <w:szCs w:val="28"/>
        </w:rPr>
      </w:pPr>
      <w:r w:rsidRPr="00D57C50">
        <w:rPr>
          <w:rFonts w:ascii="Times New Roman" w:hAnsi="Times New Roman" w:cs="Times New Roman"/>
          <w:sz w:val="28"/>
          <w:szCs w:val="28"/>
        </w:rPr>
        <w:t>лотерей в Алексеевском сельском поселении</w:t>
      </w:r>
    </w:p>
    <w:p w:rsidR="00BB336B" w:rsidRPr="00D57C50" w:rsidRDefault="00BB336B" w:rsidP="007616C0">
      <w:pPr>
        <w:spacing w:after="0" w:line="240" w:lineRule="auto"/>
        <w:ind w:firstLine="4253"/>
        <w:jc w:val="center"/>
        <w:rPr>
          <w:rFonts w:ascii="Times New Roman" w:hAnsi="Times New Roman" w:cs="Times New Roman"/>
          <w:sz w:val="28"/>
          <w:szCs w:val="28"/>
        </w:rPr>
      </w:pPr>
      <w:r w:rsidRPr="00D57C50">
        <w:rPr>
          <w:rFonts w:ascii="Times New Roman" w:hAnsi="Times New Roman" w:cs="Times New Roman"/>
          <w:sz w:val="28"/>
          <w:szCs w:val="28"/>
        </w:rPr>
        <w:t>Тихорецкого района</w:t>
      </w:r>
    </w:p>
    <w:p w:rsidR="00BB336B" w:rsidRPr="00D57C50" w:rsidRDefault="00BB336B" w:rsidP="00BB336B">
      <w:pPr>
        <w:spacing w:line="240" w:lineRule="auto"/>
        <w:ind w:firstLine="708"/>
        <w:jc w:val="right"/>
        <w:rPr>
          <w:rFonts w:ascii="Times New Roman" w:hAnsi="Times New Roman" w:cs="Times New Roman"/>
          <w:sz w:val="28"/>
          <w:szCs w:val="28"/>
        </w:rPr>
      </w:pPr>
    </w:p>
    <w:p w:rsidR="00BB336B" w:rsidRPr="00D57C50" w:rsidRDefault="00BB336B" w:rsidP="007616C0">
      <w:pPr>
        <w:spacing w:after="0" w:line="240" w:lineRule="auto"/>
        <w:ind w:firstLine="708"/>
        <w:jc w:val="center"/>
        <w:rPr>
          <w:rFonts w:ascii="Times New Roman" w:hAnsi="Times New Roman" w:cs="Times New Roman"/>
          <w:sz w:val="28"/>
          <w:szCs w:val="28"/>
        </w:rPr>
      </w:pPr>
      <w:r w:rsidRPr="00D57C50">
        <w:rPr>
          <w:rFonts w:ascii="Times New Roman" w:hAnsi="Times New Roman" w:cs="Times New Roman"/>
          <w:sz w:val="28"/>
          <w:szCs w:val="28"/>
        </w:rPr>
        <w:t>ПЕРЕЧЕНЬ</w:t>
      </w:r>
    </w:p>
    <w:p w:rsidR="00BB336B" w:rsidRPr="00D57C50" w:rsidRDefault="00BB336B" w:rsidP="007616C0">
      <w:pPr>
        <w:spacing w:after="0" w:line="240" w:lineRule="auto"/>
        <w:ind w:firstLine="708"/>
        <w:jc w:val="center"/>
        <w:rPr>
          <w:rFonts w:ascii="Times New Roman" w:hAnsi="Times New Roman" w:cs="Times New Roman"/>
          <w:sz w:val="28"/>
          <w:szCs w:val="28"/>
        </w:rPr>
      </w:pPr>
      <w:r w:rsidRPr="00D57C50">
        <w:rPr>
          <w:rFonts w:ascii="Times New Roman" w:hAnsi="Times New Roman" w:cs="Times New Roman"/>
          <w:sz w:val="28"/>
          <w:szCs w:val="28"/>
        </w:rPr>
        <w:t>сведений о проведении лотерей, подлежащих предоставлению организатором (оператором) муниципальной лотереи в уполномоченный орган</w:t>
      </w:r>
    </w:p>
    <w:p w:rsidR="00BB336B" w:rsidRPr="00D57C50" w:rsidRDefault="00BB336B" w:rsidP="007616C0">
      <w:pPr>
        <w:spacing w:after="0" w:line="240" w:lineRule="auto"/>
        <w:ind w:firstLine="708"/>
        <w:jc w:val="center"/>
        <w:rPr>
          <w:rFonts w:ascii="Times New Roman" w:hAnsi="Times New Roman" w:cs="Times New Roman"/>
          <w:sz w:val="28"/>
          <w:szCs w:val="28"/>
        </w:rPr>
      </w:pPr>
    </w:p>
    <w:p w:rsidR="002F71CB" w:rsidRPr="00D57C50" w:rsidRDefault="00BB336B"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1.Перечень договоров (соглашений), заключенных организатором и (или) оператором лотереи в целях ее проведен</w:t>
      </w:r>
      <w:r w:rsidR="002F71CB" w:rsidRPr="00D57C50">
        <w:rPr>
          <w:rFonts w:ascii="Times New Roman" w:hAnsi="Times New Roman" w:cs="Times New Roman"/>
          <w:sz w:val="28"/>
          <w:szCs w:val="28"/>
        </w:rPr>
        <w:t>ия, с приложением нотариально удостоверенных копий этих договоров (соглашений).</w:t>
      </w:r>
    </w:p>
    <w:p w:rsidR="002F71CB" w:rsidRPr="00D57C50" w:rsidRDefault="002F71CB"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2.Количество изготовленных и реализованных лотерейных билетов (иных носителей информации) в целом и по каждому выпуску с указанием их стоимости и территории реализации.</w:t>
      </w:r>
    </w:p>
    <w:p w:rsidR="007A5CC5" w:rsidRPr="00D57C50" w:rsidRDefault="002F71CB"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 xml:space="preserve">3.Колличество и сумма </w:t>
      </w:r>
      <w:r w:rsidR="007A5CC5" w:rsidRPr="00D57C50">
        <w:rPr>
          <w:rFonts w:ascii="Times New Roman" w:hAnsi="Times New Roman" w:cs="Times New Roman"/>
          <w:sz w:val="28"/>
          <w:szCs w:val="28"/>
        </w:rPr>
        <w:t>выплаченных выигрышей в целом за год и по каждому выпуску. Сумма и количеством невостребованных выигрышей по истечении установленного срока для них выдачи, а также по истечении срока исковой давности для их получения.</w:t>
      </w:r>
    </w:p>
    <w:p w:rsidR="007A5CC5" w:rsidRPr="00D57C50" w:rsidRDefault="007A5CC5"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4.Копии бухгалтерской отчетности с отметкой налогового органа на последнюю отчетную дату и по итогам за истекший финансовый год.</w:t>
      </w:r>
    </w:p>
    <w:p w:rsidR="007A5CC5" w:rsidRPr="00D57C50" w:rsidRDefault="007A5CC5"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5.Нотариально удостоверенная копия аудиторского заключения о достоверности финансовой (бухгалтерской) отчетности на последнюю отчетную дату.</w:t>
      </w:r>
    </w:p>
    <w:p w:rsidR="007A5CC5" w:rsidRPr="00D57C50" w:rsidRDefault="007A5CC5"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6.Документы, подтверждающие направление средств на цели лотереи и расходы, связанные с ее проведением (кроме стимулирующей лотереи).</w:t>
      </w:r>
    </w:p>
    <w:p w:rsidR="00B978F2" w:rsidRPr="00D57C50" w:rsidRDefault="007A5CC5"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7.Документ, выданный кредитной организацией, подтверждающий сумму призового фонда и общий объем полученных от проведения лотереи средств на конкретную дат</w:t>
      </w:r>
      <w:proofErr w:type="gramStart"/>
      <w:r w:rsidRPr="00D57C50">
        <w:rPr>
          <w:rFonts w:ascii="Times New Roman" w:hAnsi="Times New Roman" w:cs="Times New Roman"/>
          <w:sz w:val="28"/>
          <w:szCs w:val="28"/>
        </w:rPr>
        <w:t>у</w:t>
      </w:r>
      <w:r w:rsidR="00B978F2" w:rsidRPr="00D57C50">
        <w:rPr>
          <w:rFonts w:ascii="Times New Roman" w:hAnsi="Times New Roman" w:cs="Times New Roman"/>
          <w:sz w:val="28"/>
          <w:szCs w:val="28"/>
        </w:rPr>
        <w:t>(</w:t>
      </w:r>
      <w:proofErr w:type="gramEnd"/>
      <w:r w:rsidR="00B978F2" w:rsidRPr="00D57C50">
        <w:rPr>
          <w:rFonts w:ascii="Times New Roman" w:hAnsi="Times New Roman" w:cs="Times New Roman"/>
          <w:sz w:val="28"/>
          <w:szCs w:val="28"/>
        </w:rPr>
        <w:t>кроме стимулирующей лотереи).</w:t>
      </w:r>
    </w:p>
    <w:p w:rsidR="00B978F2" w:rsidRPr="00D57C50" w:rsidRDefault="00B978F2"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8.Сведения об опубликованных в средствах массовой информации итогах проведения тиражей, официальных таблиц проведения тиражей, сообщениях о прекращении проведения стимулирующей лотереи.</w:t>
      </w:r>
    </w:p>
    <w:p w:rsidR="00B978F2" w:rsidRPr="00D57C50" w:rsidRDefault="00B978F2"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9.Информация о тиражной комиссии (ее состав, фамилии, имена и отчества членов комиссии, место работы, занимаемые должности, место жительства).</w:t>
      </w:r>
    </w:p>
    <w:p w:rsidR="00B978F2" w:rsidRPr="00D57C50" w:rsidRDefault="00B978F2" w:rsidP="007616C0">
      <w:pPr>
        <w:spacing w:after="0" w:line="240" w:lineRule="auto"/>
        <w:ind w:firstLine="851"/>
        <w:rPr>
          <w:rFonts w:ascii="Times New Roman" w:hAnsi="Times New Roman" w:cs="Times New Roman"/>
          <w:sz w:val="28"/>
          <w:szCs w:val="28"/>
        </w:rPr>
      </w:pPr>
      <w:r w:rsidRPr="00D57C50">
        <w:rPr>
          <w:rFonts w:ascii="Times New Roman" w:hAnsi="Times New Roman" w:cs="Times New Roman"/>
          <w:sz w:val="28"/>
          <w:szCs w:val="28"/>
        </w:rPr>
        <w:t>10.Акты о нереализованных и уничтоженных билетах по каждому выпуску.</w:t>
      </w:r>
    </w:p>
    <w:p w:rsidR="00B978F2" w:rsidRPr="00D57C50" w:rsidRDefault="00B978F2" w:rsidP="007616C0">
      <w:pPr>
        <w:spacing w:after="0" w:line="240" w:lineRule="auto"/>
        <w:ind w:firstLine="851"/>
        <w:rPr>
          <w:rFonts w:ascii="Times New Roman" w:hAnsi="Times New Roman" w:cs="Times New Roman"/>
          <w:sz w:val="28"/>
          <w:szCs w:val="28"/>
        </w:rPr>
      </w:pPr>
    </w:p>
    <w:p w:rsidR="00B978F2" w:rsidRPr="00D57C50" w:rsidRDefault="00B978F2" w:rsidP="007616C0">
      <w:pPr>
        <w:spacing w:after="0" w:line="240" w:lineRule="auto"/>
        <w:ind w:firstLine="851"/>
        <w:rPr>
          <w:rFonts w:ascii="Times New Roman" w:hAnsi="Times New Roman" w:cs="Times New Roman"/>
          <w:sz w:val="28"/>
          <w:szCs w:val="28"/>
        </w:rPr>
      </w:pPr>
    </w:p>
    <w:p w:rsidR="00B978F2" w:rsidRPr="00D57C50" w:rsidRDefault="00B978F2" w:rsidP="007616C0">
      <w:pPr>
        <w:spacing w:after="0" w:line="240" w:lineRule="auto"/>
        <w:ind w:firstLine="851"/>
        <w:rPr>
          <w:rFonts w:ascii="Times New Roman" w:hAnsi="Times New Roman" w:cs="Times New Roman"/>
          <w:sz w:val="28"/>
          <w:szCs w:val="28"/>
        </w:rPr>
      </w:pPr>
    </w:p>
    <w:p w:rsidR="00554656" w:rsidRDefault="00B978F2" w:rsidP="007616C0">
      <w:pPr>
        <w:spacing w:after="0" w:line="240" w:lineRule="auto"/>
        <w:rPr>
          <w:rFonts w:ascii="Times New Roman" w:hAnsi="Times New Roman" w:cs="Times New Roman"/>
          <w:sz w:val="28"/>
          <w:szCs w:val="28"/>
        </w:rPr>
      </w:pPr>
      <w:proofErr w:type="gramStart"/>
      <w:r w:rsidRPr="00D57C50">
        <w:rPr>
          <w:rFonts w:ascii="Times New Roman" w:hAnsi="Times New Roman" w:cs="Times New Roman"/>
          <w:sz w:val="28"/>
          <w:szCs w:val="28"/>
        </w:rPr>
        <w:t>Исполняющий</w:t>
      </w:r>
      <w:proofErr w:type="gramEnd"/>
      <w:r w:rsidRPr="00D57C50">
        <w:rPr>
          <w:rFonts w:ascii="Times New Roman" w:hAnsi="Times New Roman" w:cs="Times New Roman"/>
          <w:sz w:val="28"/>
          <w:szCs w:val="28"/>
        </w:rPr>
        <w:t xml:space="preserve"> обязанности </w:t>
      </w:r>
      <w:r w:rsidR="00554656">
        <w:rPr>
          <w:rFonts w:ascii="Times New Roman" w:hAnsi="Times New Roman" w:cs="Times New Roman"/>
          <w:sz w:val="28"/>
          <w:szCs w:val="28"/>
        </w:rPr>
        <w:t xml:space="preserve"> </w:t>
      </w:r>
      <w:r w:rsidRPr="00D57C50">
        <w:rPr>
          <w:rFonts w:ascii="Times New Roman" w:hAnsi="Times New Roman" w:cs="Times New Roman"/>
          <w:sz w:val="28"/>
          <w:szCs w:val="28"/>
        </w:rPr>
        <w:t xml:space="preserve">главы </w:t>
      </w:r>
    </w:p>
    <w:p w:rsidR="007616C0" w:rsidRDefault="00B978F2" w:rsidP="007616C0">
      <w:pPr>
        <w:spacing w:after="0" w:line="240" w:lineRule="auto"/>
        <w:rPr>
          <w:rFonts w:ascii="Times New Roman" w:hAnsi="Times New Roman" w:cs="Times New Roman"/>
          <w:sz w:val="28"/>
          <w:szCs w:val="28"/>
        </w:rPr>
      </w:pPr>
      <w:r w:rsidRPr="00D57C50">
        <w:rPr>
          <w:rFonts w:ascii="Times New Roman" w:hAnsi="Times New Roman" w:cs="Times New Roman"/>
          <w:sz w:val="28"/>
          <w:szCs w:val="28"/>
        </w:rPr>
        <w:t>Алексеевского сельского поселения</w:t>
      </w:r>
    </w:p>
    <w:p w:rsidR="00BB336B" w:rsidRPr="00D57C50" w:rsidRDefault="00B978F2" w:rsidP="007616C0">
      <w:pPr>
        <w:spacing w:after="0" w:line="240" w:lineRule="auto"/>
        <w:rPr>
          <w:rFonts w:ascii="Times New Roman" w:hAnsi="Times New Roman" w:cs="Times New Roman"/>
          <w:sz w:val="28"/>
          <w:szCs w:val="28"/>
        </w:rPr>
      </w:pPr>
      <w:r w:rsidRPr="00D57C50">
        <w:rPr>
          <w:rFonts w:ascii="Times New Roman" w:hAnsi="Times New Roman" w:cs="Times New Roman"/>
          <w:sz w:val="28"/>
          <w:szCs w:val="28"/>
        </w:rPr>
        <w:t xml:space="preserve">Тихорецкого района                                            </w:t>
      </w:r>
      <w:r w:rsidR="007616C0">
        <w:rPr>
          <w:rFonts w:ascii="Times New Roman" w:hAnsi="Times New Roman" w:cs="Times New Roman"/>
          <w:sz w:val="28"/>
          <w:szCs w:val="28"/>
        </w:rPr>
        <w:t xml:space="preserve">                                      </w:t>
      </w:r>
      <w:r w:rsidRPr="00D57C50">
        <w:rPr>
          <w:rFonts w:ascii="Times New Roman" w:hAnsi="Times New Roman" w:cs="Times New Roman"/>
          <w:sz w:val="28"/>
          <w:szCs w:val="28"/>
        </w:rPr>
        <w:t>Ю.А.Шатов</w:t>
      </w:r>
      <w:r w:rsidR="007A5CC5" w:rsidRPr="00D57C50">
        <w:rPr>
          <w:rFonts w:ascii="Times New Roman" w:hAnsi="Times New Roman" w:cs="Times New Roman"/>
          <w:sz w:val="28"/>
          <w:szCs w:val="28"/>
        </w:rPr>
        <w:t xml:space="preserve"> </w:t>
      </w:r>
      <w:r w:rsidR="00BB336B" w:rsidRPr="00D57C50">
        <w:rPr>
          <w:rFonts w:ascii="Times New Roman" w:hAnsi="Times New Roman" w:cs="Times New Roman"/>
          <w:sz w:val="28"/>
          <w:szCs w:val="28"/>
        </w:rPr>
        <w:t xml:space="preserve">  </w:t>
      </w:r>
    </w:p>
    <w:p w:rsidR="00554656" w:rsidRDefault="0022010A" w:rsidP="002201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54656" w:rsidRDefault="00554656" w:rsidP="0022010A">
      <w:pPr>
        <w:spacing w:after="0" w:line="240" w:lineRule="auto"/>
        <w:rPr>
          <w:rFonts w:ascii="Times New Roman" w:hAnsi="Times New Roman" w:cs="Times New Roman"/>
          <w:sz w:val="28"/>
          <w:szCs w:val="28"/>
        </w:rPr>
      </w:pPr>
    </w:p>
    <w:p w:rsidR="00BB336B" w:rsidRPr="00D57C50" w:rsidRDefault="00554656" w:rsidP="0022010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7586" w:rsidRPr="00D57C50">
        <w:rPr>
          <w:rFonts w:ascii="Times New Roman" w:hAnsi="Times New Roman" w:cs="Times New Roman"/>
          <w:sz w:val="28"/>
          <w:szCs w:val="28"/>
        </w:rPr>
        <w:t>ПРИЛОЖЕНИЕ №2</w:t>
      </w:r>
    </w:p>
    <w:p w:rsidR="00167586" w:rsidRPr="00D57C50" w:rsidRDefault="00167586" w:rsidP="0022010A">
      <w:pPr>
        <w:spacing w:after="0" w:line="240" w:lineRule="auto"/>
        <w:ind w:firstLine="5245"/>
        <w:jc w:val="center"/>
        <w:rPr>
          <w:rFonts w:ascii="Times New Roman" w:hAnsi="Times New Roman" w:cs="Times New Roman"/>
          <w:sz w:val="28"/>
          <w:szCs w:val="28"/>
        </w:rPr>
      </w:pPr>
      <w:r w:rsidRPr="00D57C50">
        <w:rPr>
          <w:rFonts w:ascii="Times New Roman" w:hAnsi="Times New Roman" w:cs="Times New Roman"/>
          <w:sz w:val="28"/>
          <w:szCs w:val="28"/>
        </w:rPr>
        <w:t>УТВЕРЖДЕНЫ</w:t>
      </w:r>
    </w:p>
    <w:p w:rsidR="00167586" w:rsidRPr="00D57C50" w:rsidRDefault="00167586" w:rsidP="0022010A">
      <w:pPr>
        <w:spacing w:after="0" w:line="240" w:lineRule="auto"/>
        <w:ind w:firstLine="5245"/>
        <w:jc w:val="right"/>
        <w:rPr>
          <w:rFonts w:ascii="Times New Roman" w:hAnsi="Times New Roman" w:cs="Times New Roman"/>
          <w:sz w:val="28"/>
          <w:szCs w:val="28"/>
        </w:rPr>
      </w:pPr>
      <w:r w:rsidRPr="00D57C50">
        <w:rPr>
          <w:rFonts w:ascii="Times New Roman" w:hAnsi="Times New Roman" w:cs="Times New Roman"/>
          <w:sz w:val="28"/>
          <w:szCs w:val="28"/>
        </w:rPr>
        <w:t>постановлением администрации</w:t>
      </w:r>
    </w:p>
    <w:p w:rsidR="00167586" w:rsidRPr="00D57C50" w:rsidRDefault="00167586" w:rsidP="0022010A">
      <w:pPr>
        <w:spacing w:after="0" w:line="240" w:lineRule="auto"/>
        <w:ind w:firstLine="5245"/>
        <w:jc w:val="right"/>
        <w:rPr>
          <w:rFonts w:ascii="Times New Roman" w:hAnsi="Times New Roman" w:cs="Times New Roman"/>
          <w:sz w:val="28"/>
          <w:szCs w:val="28"/>
        </w:rPr>
      </w:pPr>
      <w:r w:rsidRPr="00D57C50">
        <w:rPr>
          <w:rFonts w:ascii="Times New Roman" w:hAnsi="Times New Roman" w:cs="Times New Roman"/>
          <w:sz w:val="28"/>
          <w:szCs w:val="28"/>
        </w:rPr>
        <w:t xml:space="preserve">Алексеевского сельского поселения </w:t>
      </w:r>
    </w:p>
    <w:p w:rsidR="00167586" w:rsidRPr="00D57C50" w:rsidRDefault="00167586" w:rsidP="0022010A">
      <w:pPr>
        <w:spacing w:after="0" w:line="240" w:lineRule="auto"/>
        <w:ind w:firstLine="5245"/>
        <w:jc w:val="center"/>
        <w:rPr>
          <w:rFonts w:ascii="Times New Roman" w:hAnsi="Times New Roman" w:cs="Times New Roman"/>
          <w:sz w:val="28"/>
          <w:szCs w:val="28"/>
        </w:rPr>
      </w:pPr>
      <w:r w:rsidRPr="00D57C50">
        <w:rPr>
          <w:rFonts w:ascii="Times New Roman" w:hAnsi="Times New Roman" w:cs="Times New Roman"/>
          <w:sz w:val="28"/>
          <w:szCs w:val="28"/>
        </w:rPr>
        <w:t>Тихорецкого района</w:t>
      </w:r>
    </w:p>
    <w:p w:rsidR="00167586" w:rsidRPr="00D57C50" w:rsidRDefault="004151FC" w:rsidP="004151FC">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            </w:t>
      </w:r>
      <w:r w:rsidR="00167586" w:rsidRPr="00D57C50">
        <w:rPr>
          <w:rFonts w:ascii="Times New Roman" w:hAnsi="Times New Roman" w:cs="Times New Roman"/>
          <w:sz w:val="28"/>
          <w:szCs w:val="28"/>
        </w:rPr>
        <w:t xml:space="preserve">от </w:t>
      </w:r>
      <w:r>
        <w:rPr>
          <w:rFonts w:ascii="Times New Roman" w:hAnsi="Times New Roman" w:cs="Times New Roman"/>
          <w:sz w:val="28"/>
          <w:szCs w:val="28"/>
        </w:rPr>
        <w:t>28.06.2013г.  №165/1</w:t>
      </w:r>
    </w:p>
    <w:p w:rsidR="00167586" w:rsidRPr="00D57C50" w:rsidRDefault="00167586" w:rsidP="0022010A">
      <w:pPr>
        <w:spacing w:after="0" w:line="240" w:lineRule="auto"/>
        <w:ind w:firstLine="708"/>
        <w:jc w:val="right"/>
        <w:rPr>
          <w:rFonts w:ascii="Times New Roman" w:hAnsi="Times New Roman" w:cs="Times New Roman"/>
          <w:sz w:val="28"/>
          <w:szCs w:val="28"/>
        </w:rPr>
      </w:pPr>
    </w:p>
    <w:p w:rsidR="00554656" w:rsidRDefault="00554656" w:rsidP="007616C0">
      <w:pPr>
        <w:spacing w:after="0" w:line="240" w:lineRule="auto"/>
        <w:ind w:firstLine="708"/>
        <w:jc w:val="center"/>
        <w:rPr>
          <w:rFonts w:ascii="Times New Roman" w:hAnsi="Times New Roman" w:cs="Times New Roman"/>
          <w:sz w:val="28"/>
          <w:szCs w:val="28"/>
        </w:rPr>
      </w:pPr>
    </w:p>
    <w:p w:rsidR="0026598D" w:rsidRDefault="0026598D" w:rsidP="007616C0">
      <w:pPr>
        <w:spacing w:after="0" w:line="240" w:lineRule="auto"/>
        <w:ind w:firstLine="708"/>
        <w:jc w:val="center"/>
        <w:rPr>
          <w:rFonts w:ascii="Times New Roman" w:hAnsi="Times New Roman" w:cs="Times New Roman"/>
          <w:sz w:val="28"/>
          <w:szCs w:val="28"/>
        </w:rPr>
      </w:pPr>
    </w:p>
    <w:p w:rsidR="00167586" w:rsidRPr="00D57C50" w:rsidRDefault="00167586" w:rsidP="007616C0">
      <w:pPr>
        <w:spacing w:after="0" w:line="240" w:lineRule="auto"/>
        <w:ind w:firstLine="708"/>
        <w:jc w:val="center"/>
        <w:rPr>
          <w:rFonts w:ascii="Times New Roman" w:hAnsi="Times New Roman" w:cs="Times New Roman"/>
          <w:sz w:val="28"/>
          <w:szCs w:val="28"/>
        </w:rPr>
      </w:pPr>
      <w:r w:rsidRPr="00D57C50">
        <w:rPr>
          <w:rFonts w:ascii="Times New Roman" w:hAnsi="Times New Roman" w:cs="Times New Roman"/>
          <w:sz w:val="28"/>
          <w:szCs w:val="28"/>
        </w:rPr>
        <w:t>ПРАВИЛА</w:t>
      </w:r>
    </w:p>
    <w:p w:rsidR="00167586" w:rsidRPr="00D57C50" w:rsidRDefault="00167586" w:rsidP="007616C0">
      <w:pPr>
        <w:spacing w:after="0" w:line="240" w:lineRule="auto"/>
        <w:ind w:firstLine="708"/>
        <w:jc w:val="center"/>
        <w:rPr>
          <w:rFonts w:ascii="Times New Roman" w:hAnsi="Times New Roman" w:cs="Times New Roman"/>
          <w:sz w:val="28"/>
          <w:szCs w:val="28"/>
        </w:rPr>
      </w:pPr>
      <w:r w:rsidRPr="00D57C50">
        <w:rPr>
          <w:rFonts w:ascii="Times New Roman" w:hAnsi="Times New Roman" w:cs="Times New Roman"/>
          <w:sz w:val="28"/>
          <w:szCs w:val="28"/>
        </w:rPr>
        <w:t>ведения реестра муниципальных лотерей в Алексеевском сельском поселении</w:t>
      </w:r>
      <w:r w:rsidR="007616C0">
        <w:rPr>
          <w:rFonts w:ascii="Times New Roman" w:hAnsi="Times New Roman" w:cs="Times New Roman"/>
          <w:sz w:val="28"/>
          <w:szCs w:val="28"/>
        </w:rPr>
        <w:t xml:space="preserve"> </w:t>
      </w:r>
      <w:r w:rsidRPr="00D57C50">
        <w:rPr>
          <w:rFonts w:ascii="Times New Roman" w:hAnsi="Times New Roman" w:cs="Times New Roman"/>
          <w:sz w:val="28"/>
          <w:szCs w:val="28"/>
        </w:rPr>
        <w:t>Тихорецкого района</w:t>
      </w:r>
    </w:p>
    <w:p w:rsidR="00167586" w:rsidRPr="00D57C50" w:rsidRDefault="00167586" w:rsidP="0022010A">
      <w:pPr>
        <w:spacing w:after="0" w:line="240" w:lineRule="auto"/>
        <w:ind w:firstLine="709"/>
        <w:jc w:val="center"/>
        <w:rPr>
          <w:rFonts w:ascii="Times New Roman" w:hAnsi="Times New Roman" w:cs="Times New Roman"/>
          <w:sz w:val="28"/>
          <w:szCs w:val="28"/>
        </w:rPr>
      </w:pPr>
    </w:p>
    <w:p w:rsidR="00554656" w:rsidRDefault="00554656" w:rsidP="0022010A">
      <w:pPr>
        <w:spacing w:after="0" w:line="240" w:lineRule="auto"/>
        <w:ind w:firstLine="709"/>
        <w:jc w:val="both"/>
        <w:rPr>
          <w:rFonts w:ascii="Times New Roman" w:hAnsi="Times New Roman" w:cs="Times New Roman"/>
          <w:sz w:val="28"/>
          <w:szCs w:val="28"/>
        </w:rPr>
      </w:pPr>
    </w:p>
    <w:p w:rsidR="00167586" w:rsidRPr="00D57C50" w:rsidRDefault="00167586"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1.Настоящие Правила, разработанные в соответствии с Федеральным законом от 11 ноября 2003 года № 138-ФЗ «О лотереях», устанавливают порядок ведения реестра муниципальных лотерей (далее – реестр) в Алексеевском сельском поселении Тихорецкого района.</w:t>
      </w:r>
    </w:p>
    <w:p w:rsidR="00167586" w:rsidRPr="00D57C50" w:rsidRDefault="00167586"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2.Реестр включает в себя информацию о </w:t>
      </w:r>
      <w:r w:rsidR="00C51FEB" w:rsidRPr="00D57C50">
        <w:rPr>
          <w:rFonts w:ascii="Times New Roman" w:hAnsi="Times New Roman" w:cs="Times New Roman"/>
          <w:sz w:val="28"/>
          <w:szCs w:val="28"/>
        </w:rPr>
        <w:t>муниципальных</w:t>
      </w:r>
      <w:r w:rsidRPr="00D57C50">
        <w:rPr>
          <w:rFonts w:ascii="Times New Roman" w:hAnsi="Times New Roman" w:cs="Times New Roman"/>
          <w:sz w:val="28"/>
          <w:szCs w:val="28"/>
        </w:rPr>
        <w:t xml:space="preserve"> лотереях</w:t>
      </w:r>
      <w:r w:rsidR="00C51FEB" w:rsidRPr="00D57C50">
        <w:rPr>
          <w:rFonts w:ascii="Times New Roman" w:hAnsi="Times New Roman" w:cs="Times New Roman"/>
          <w:sz w:val="28"/>
          <w:szCs w:val="28"/>
        </w:rPr>
        <w:t>.</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3.Реестр ведется </w:t>
      </w:r>
      <w:r w:rsidR="0022010A">
        <w:rPr>
          <w:rFonts w:ascii="Times New Roman" w:hAnsi="Times New Roman" w:cs="Times New Roman"/>
          <w:sz w:val="28"/>
          <w:szCs w:val="28"/>
        </w:rPr>
        <w:t>финансово-экономическим отделом администрации Алексеевского сельского поселения Тихорецкого района</w:t>
      </w:r>
      <w:r w:rsidRPr="00D57C50">
        <w:rPr>
          <w:rFonts w:ascii="Times New Roman" w:hAnsi="Times New Roman" w:cs="Times New Roman"/>
          <w:i/>
          <w:sz w:val="28"/>
          <w:szCs w:val="28"/>
        </w:rPr>
        <w:t xml:space="preserve"> </w:t>
      </w:r>
      <w:proofErr w:type="gramStart"/>
      <w:r w:rsidR="0026598D">
        <w:rPr>
          <w:rFonts w:ascii="Times New Roman" w:hAnsi="Times New Roman" w:cs="Times New Roman"/>
          <w:sz w:val="28"/>
          <w:szCs w:val="28"/>
        </w:rPr>
        <w:t>(</w:t>
      </w:r>
      <w:r w:rsidR="0026598D" w:rsidRPr="00D57C50">
        <w:rPr>
          <w:rFonts w:ascii="Times New Roman" w:hAnsi="Times New Roman" w:cs="Times New Roman"/>
          <w:sz w:val="28"/>
          <w:szCs w:val="28"/>
        </w:rPr>
        <w:t xml:space="preserve"> </w:t>
      </w:r>
      <w:proofErr w:type="spellStart"/>
      <w:proofErr w:type="gramEnd"/>
      <w:r w:rsidR="0026598D" w:rsidRPr="0026598D">
        <w:rPr>
          <w:rFonts w:ascii="Times New Roman" w:hAnsi="Times New Roman" w:cs="Times New Roman"/>
          <w:sz w:val="28"/>
          <w:szCs w:val="28"/>
        </w:rPr>
        <w:t>Хибенкова</w:t>
      </w:r>
      <w:proofErr w:type="spellEnd"/>
      <w:r w:rsidR="0026598D" w:rsidRPr="0026598D">
        <w:rPr>
          <w:rFonts w:ascii="Times New Roman" w:hAnsi="Times New Roman" w:cs="Times New Roman"/>
          <w:sz w:val="28"/>
          <w:szCs w:val="28"/>
        </w:rPr>
        <w:t xml:space="preserve"> И.А.)</w:t>
      </w:r>
      <w:r w:rsidR="0026598D" w:rsidRPr="00D57C50">
        <w:rPr>
          <w:rFonts w:ascii="Times New Roman" w:hAnsi="Times New Roman" w:cs="Times New Roman"/>
          <w:sz w:val="28"/>
          <w:szCs w:val="28"/>
        </w:rPr>
        <w:t xml:space="preserve"> </w:t>
      </w:r>
      <w:r w:rsidRPr="00D57C50">
        <w:rPr>
          <w:rFonts w:ascii="Times New Roman" w:hAnsi="Times New Roman" w:cs="Times New Roman"/>
          <w:sz w:val="28"/>
          <w:szCs w:val="28"/>
        </w:rPr>
        <w:t xml:space="preserve"> (далее – уполномоченный орган) в электронном виде и хранится на электронных носителях.</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4.Запись в реестре вносится одновременно с выдачей разрешения на проведение муниципальной лотереи или после проверки уведомления о проведении муниципальной стимулирующей лотереи.</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5.В реестре содержится следующая информация:</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1)порядковый номер записи;</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2)дата внесения записи;</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3)регистрационный номер муниципальной лотереи;</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4)наименование и вид муниципальной лотереи;</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5)социально значимые объекты и  мероприятия, на которые направляются целевые отчисления от лотереи, размер этих отчислений (кроме муниципальной стимулирующей лотереи);</w:t>
      </w:r>
    </w:p>
    <w:p w:rsidR="00C51FEB" w:rsidRPr="00D57C50" w:rsidRDefault="00C51FEB"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6)размер  призового фонда муниципальной лотереи</w:t>
      </w:r>
      <w:r w:rsidR="00807600" w:rsidRPr="00D57C50">
        <w:rPr>
          <w:rFonts w:ascii="Times New Roman" w:hAnsi="Times New Roman" w:cs="Times New Roman"/>
          <w:sz w:val="28"/>
          <w:szCs w:val="28"/>
        </w:rPr>
        <w:t>, установленный в процентах от выручки (кроме стимулирующей лотереи);</w:t>
      </w:r>
    </w:p>
    <w:p w:rsidR="00807600" w:rsidRPr="00D57C50" w:rsidRDefault="0022010A" w:rsidP="002201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7)све</w:t>
      </w:r>
      <w:r w:rsidR="00807600" w:rsidRPr="00D57C50">
        <w:rPr>
          <w:rFonts w:ascii="Times New Roman" w:hAnsi="Times New Roman" w:cs="Times New Roman"/>
          <w:sz w:val="28"/>
          <w:szCs w:val="28"/>
        </w:rPr>
        <w:t>дения о юридическом лице – организаторе муниципальной лотереи:</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наименование с указанием организационно – правовой формы;</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государственный регистрационный номер; </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место нахождения;</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почтовый адрес;</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банковские реквизиты;</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идентификационный номер налогоплательщика;</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сведения об открытии счетов в кредитной организации;</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8)сведения о юридическом лице – операторе муниципальной лотереи:</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наименование с указанием организационно – правовой формы;</w:t>
      </w:r>
    </w:p>
    <w:p w:rsidR="00807600" w:rsidRPr="00D57C50" w:rsidRDefault="00807600"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государственный регистрационный номер;</w:t>
      </w:r>
    </w:p>
    <w:p w:rsidR="00807600"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lastRenderedPageBreak/>
        <w:t>место нахождения</w:t>
      </w:r>
      <w:r w:rsidR="00807600" w:rsidRPr="00D57C50">
        <w:rPr>
          <w:rFonts w:ascii="Times New Roman" w:hAnsi="Times New Roman" w:cs="Times New Roman"/>
          <w:sz w:val="28"/>
          <w:szCs w:val="28"/>
        </w:rPr>
        <w:t>;</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почтовый адрес;</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банковские реквизиты;</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идентификационный номер налогоплательщика;</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сведения об открытии счетов в кредитной организации;</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9)сроки проведения муниципальной лотереи;</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10)цены лотерейных билетов (кроме муниципальной стимулирующей лотереи).</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6.Регистрациооный номер муниципальной лотереи состоит из серии и номера, </w:t>
      </w:r>
      <w:proofErr w:type="gramStart"/>
      <w:r w:rsidRPr="00D57C50">
        <w:rPr>
          <w:rFonts w:ascii="Times New Roman" w:hAnsi="Times New Roman" w:cs="Times New Roman"/>
          <w:sz w:val="28"/>
          <w:szCs w:val="28"/>
        </w:rPr>
        <w:t>разделенных</w:t>
      </w:r>
      <w:proofErr w:type="gramEnd"/>
      <w:r w:rsidRPr="00D57C50">
        <w:rPr>
          <w:rFonts w:ascii="Times New Roman" w:hAnsi="Times New Roman" w:cs="Times New Roman"/>
          <w:sz w:val="28"/>
          <w:szCs w:val="28"/>
        </w:rPr>
        <w:t xml:space="preserve"> знаком «/».</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6.1.Серия регистрационного номера муниципальной лотереи состоит из 5 разрядов.</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Первый разряд указывает на статус регистрируемой лотереи и обозначается буквой «Н» - негосударственная лотерея.</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Второй разряд указывает на вид лотереи в зависимости от территории, на которой она проводится, и обозначается цифрой «4» - муниципальная лотерея.</w:t>
      </w:r>
    </w:p>
    <w:p w:rsidR="0025744F" w:rsidRPr="00D57C50" w:rsidRDefault="0025744F"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Третий и четвертый разряды обозначаются порядковым номером Краснодарского края в соответствии с перечнем, установленным в статье 65 Конституции Российской Федерации.</w:t>
      </w:r>
    </w:p>
    <w:p w:rsidR="0025744F"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Пятый разряд указывает на вид лотереи в зависимости от способа ее проведения и формирования призового фонда и обозначается следующими буквами:</w:t>
      </w:r>
    </w:p>
    <w:p w:rsidR="00980C4D" w:rsidRPr="00D57C50" w:rsidRDefault="0022010A" w:rsidP="002201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proofErr w:type="gramStart"/>
      <w:r w:rsidR="00980C4D" w:rsidRPr="00D57C50">
        <w:rPr>
          <w:rFonts w:ascii="Times New Roman" w:hAnsi="Times New Roman" w:cs="Times New Roman"/>
          <w:sz w:val="28"/>
          <w:szCs w:val="28"/>
        </w:rPr>
        <w:t>С</w:t>
      </w:r>
      <w:proofErr w:type="gramEnd"/>
      <w:r w:rsidR="00980C4D" w:rsidRPr="00D57C50">
        <w:rPr>
          <w:rFonts w:ascii="Times New Roman" w:hAnsi="Times New Roman" w:cs="Times New Roman"/>
          <w:sz w:val="28"/>
          <w:szCs w:val="28"/>
        </w:rPr>
        <w:t>» - стимулирующая лотерея;</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б)</w:t>
      </w:r>
      <w:r w:rsidR="0022010A">
        <w:rPr>
          <w:rFonts w:ascii="Times New Roman" w:hAnsi="Times New Roman" w:cs="Times New Roman"/>
          <w:sz w:val="28"/>
          <w:szCs w:val="28"/>
        </w:rPr>
        <w:t xml:space="preserve"> </w:t>
      </w:r>
      <w:proofErr w:type="spellStart"/>
      <w:r w:rsidRPr="00D57C50">
        <w:rPr>
          <w:rFonts w:ascii="Times New Roman" w:hAnsi="Times New Roman" w:cs="Times New Roman"/>
          <w:sz w:val="28"/>
          <w:szCs w:val="28"/>
        </w:rPr>
        <w:t>нестимулирующие</w:t>
      </w:r>
      <w:proofErr w:type="spellEnd"/>
      <w:r w:rsidRPr="00D57C50">
        <w:rPr>
          <w:rFonts w:ascii="Times New Roman" w:hAnsi="Times New Roman" w:cs="Times New Roman"/>
          <w:sz w:val="28"/>
          <w:szCs w:val="28"/>
        </w:rPr>
        <w:t xml:space="preserve"> лотереи;</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«Т» - тиражная;</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«Б» - </w:t>
      </w:r>
      <w:proofErr w:type="spellStart"/>
      <w:r w:rsidRPr="00D57C50">
        <w:rPr>
          <w:rFonts w:ascii="Times New Roman" w:hAnsi="Times New Roman" w:cs="Times New Roman"/>
          <w:sz w:val="28"/>
          <w:szCs w:val="28"/>
        </w:rPr>
        <w:t>бестиражная</w:t>
      </w:r>
      <w:proofErr w:type="spellEnd"/>
      <w:r w:rsidRPr="00D57C50">
        <w:rPr>
          <w:rFonts w:ascii="Times New Roman" w:hAnsi="Times New Roman" w:cs="Times New Roman"/>
          <w:sz w:val="28"/>
          <w:szCs w:val="28"/>
        </w:rPr>
        <w:t>;</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«К» - комбинированная. </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6.2.Регистрационный номер муниципальной лотереи состоит их порядкового номера записи, под которым зарегистрирована лотерея.</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7.Реестр состоит из 2 частей.</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В первой части регистрируются муниципальные лотереи, организаторы которых получили разрешение от уполномоченного органа на их проведение.</w:t>
      </w:r>
    </w:p>
    <w:p w:rsidR="00980C4D"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Во второй части регистрируются муниципальные стимулирующие лотереи, организаторы которых направили </w:t>
      </w:r>
      <w:proofErr w:type="gramStart"/>
      <w:r w:rsidRPr="00D57C50">
        <w:rPr>
          <w:rFonts w:ascii="Times New Roman" w:hAnsi="Times New Roman" w:cs="Times New Roman"/>
          <w:sz w:val="28"/>
          <w:szCs w:val="28"/>
        </w:rPr>
        <w:t>в</w:t>
      </w:r>
      <w:proofErr w:type="gramEnd"/>
      <w:r w:rsidRPr="00D57C50">
        <w:rPr>
          <w:rFonts w:ascii="Times New Roman" w:hAnsi="Times New Roman" w:cs="Times New Roman"/>
          <w:sz w:val="28"/>
          <w:szCs w:val="28"/>
        </w:rPr>
        <w:t xml:space="preserve"> </w:t>
      </w:r>
      <w:proofErr w:type="gramStart"/>
      <w:r w:rsidRPr="00D57C50">
        <w:rPr>
          <w:rFonts w:ascii="Times New Roman" w:hAnsi="Times New Roman" w:cs="Times New Roman"/>
          <w:sz w:val="28"/>
          <w:szCs w:val="28"/>
        </w:rPr>
        <w:t>уполномоченный</w:t>
      </w:r>
      <w:proofErr w:type="gramEnd"/>
      <w:r w:rsidRPr="00D57C50">
        <w:rPr>
          <w:rFonts w:ascii="Times New Roman" w:hAnsi="Times New Roman" w:cs="Times New Roman"/>
          <w:sz w:val="28"/>
          <w:szCs w:val="28"/>
        </w:rPr>
        <w:t xml:space="preserve"> орган уведомление о проведении лотереи и получили право не ее проведение в установленном порядке.</w:t>
      </w:r>
    </w:p>
    <w:p w:rsidR="001C3A53" w:rsidRPr="00D57C50" w:rsidRDefault="00980C4D"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8.В случае внесения изменений в условия проведения муниципальной лотереи, не требующих в соответствии с законодательством </w:t>
      </w:r>
      <w:r w:rsidR="001C3A53" w:rsidRPr="00D57C50">
        <w:rPr>
          <w:rFonts w:ascii="Times New Roman" w:hAnsi="Times New Roman" w:cs="Times New Roman"/>
          <w:sz w:val="28"/>
          <w:szCs w:val="28"/>
        </w:rPr>
        <w:t>Российской Федерации получения нового разрешения на ее проведение, в реестр вносится запись об изменении условий лотереи с указанием регистрационного номера этой муниципальной лотереи.</w:t>
      </w:r>
    </w:p>
    <w:p w:rsidR="001C3A53" w:rsidRPr="00D57C50" w:rsidRDefault="001C3A53"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9.При изменении содержащихся в реестре сведений ранее внесенные сведения сохраняются. Срок хранения информации в реестре составляет 10 лет.</w:t>
      </w:r>
    </w:p>
    <w:p w:rsidR="001C3A53" w:rsidRPr="00D57C50" w:rsidRDefault="001C3A53" w:rsidP="0022010A">
      <w:pPr>
        <w:spacing w:after="0" w:line="240" w:lineRule="auto"/>
        <w:ind w:firstLine="709"/>
        <w:jc w:val="both"/>
        <w:rPr>
          <w:rFonts w:ascii="Times New Roman" w:hAnsi="Times New Roman" w:cs="Times New Roman"/>
          <w:sz w:val="28"/>
          <w:szCs w:val="28"/>
        </w:rPr>
      </w:pPr>
      <w:r w:rsidRPr="00D57C50">
        <w:rPr>
          <w:rFonts w:ascii="Times New Roman" w:hAnsi="Times New Roman" w:cs="Times New Roman"/>
          <w:sz w:val="28"/>
          <w:szCs w:val="28"/>
        </w:rPr>
        <w:t xml:space="preserve">10.После принятия решения о выдаче разрешения нас проведение муниципальной лотереи или о регистрации проведения муниципальной стимулирующей лотереи и внесения соответствующих записей в реестр </w:t>
      </w:r>
      <w:r w:rsidRPr="00D57C50">
        <w:rPr>
          <w:rFonts w:ascii="Times New Roman" w:hAnsi="Times New Roman" w:cs="Times New Roman"/>
          <w:sz w:val="28"/>
          <w:szCs w:val="28"/>
        </w:rPr>
        <w:lastRenderedPageBreak/>
        <w:t>организатору лотереи направляется выписка из реестра муниципальных лотерей по форме согласно приложению к настоящим Правилам.</w:t>
      </w:r>
    </w:p>
    <w:p w:rsidR="00554656" w:rsidRDefault="00554656" w:rsidP="0022010A">
      <w:pPr>
        <w:spacing w:after="0" w:line="240" w:lineRule="auto"/>
        <w:jc w:val="both"/>
        <w:rPr>
          <w:rFonts w:ascii="Times New Roman" w:hAnsi="Times New Roman" w:cs="Times New Roman"/>
          <w:sz w:val="28"/>
          <w:szCs w:val="28"/>
        </w:rPr>
      </w:pPr>
    </w:p>
    <w:p w:rsidR="00554656" w:rsidRDefault="00554656" w:rsidP="0022010A">
      <w:pPr>
        <w:spacing w:after="0" w:line="240" w:lineRule="auto"/>
        <w:jc w:val="both"/>
        <w:rPr>
          <w:rFonts w:ascii="Times New Roman" w:hAnsi="Times New Roman" w:cs="Times New Roman"/>
          <w:sz w:val="28"/>
          <w:szCs w:val="28"/>
        </w:rPr>
      </w:pPr>
    </w:p>
    <w:p w:rsidR="001C3A53" w:rsidRPr="00D57C50" w:rsidRDefault="001C3A53" w:rsidP="0022010A">
      <w:pPr>
        <w:spacing w:after="0" w:line="240" w:lineRule="auto"/>
        <w:jc w:val="both"/>
        <w:rPr>
          <w:rFonts w:ascii="Times New Roman" w:hAnsi="Times New Roman" w:cs="Times New Roman"/>
          <w:sz w:val="28"/>
          <w:szCs w:val="28"/>
        </w:rPr>
      </w:pPr>
      <w:proofErr w:type="gramStart"/>
      <w:r w:rsidRPr="00D57C50">
        <w:rPr>
          <w:rFonts w:ascii="Times New Roman" w:hAnsi="Times New Roman" w:cs="Times New Roman"/>
          <w:sz w:val="28"/>
          <w:szCs w:val="28"/>
        </w:rPr>
        <w:t>Исполняющий</w:t>
      </w:r>
      <w:proofErr w:type="gramEnd"/>
      <w:r w:rsidRPr="00D57C50">
        <w:rPr>
          <w:rFonts w:ascii="Times New Roman" w:hAnsi="Times New Roman" w:cs="Times New Roman"/>
          <w:sz w:val="28"/>
          <w:szCs w:val="28"/>
        </w:rPr>
        <w:t xml:space="preserve"> обязанности главы  </w:t>
      </w:r>
    </w:p>
    <w:p w:rsidR="001C3A53" w:rsidRPr="00D57C50" w:rsidRDefault="001C3A53" w:rsidP="0022010A">
      <w:pPr>
        <w:spacing w:after="0" w:line="240" w:lineRule="auto"/>
        <w:jc w:val="both"/>
        <w:rPr>
          <w:rFonts w:ascii="Times New Roman" w:hAnsi="Times New Roman" w:cs="Times New Roman"/>
          <w:sz w:val="28"/>
          <w:szCs w:val="28"/>
        </w:rPr>
      </w:pPr>
      <w:r w:rsidRPr="00D57C50">
        <w:rPr>
          <w:rFonts w:ascii="Times New Roman" w:hAnsi="Times New Roman" w:cs="Times New Roman"/>
          <w:sz w:val="28"/>
          <w:szCs w:val="28"/>
        </w:rPr>
        <w:t>Алексеевского сельского поселения</w:t>
      </w:r>
    </w:p>
    <w:p w:rsidR="0022010A" w:rsidRDefault="001C3A53" w:rsidP="0022010A">
      <w:pPr>
        <w:spacing w:after="0" w:line="240" w:lineRule="auto"/>
        <w:jc w:val="both"/>
        <w:rPr>
          <w:rFonts w:ascii="Times New Roman" w:hAnsi="Times New Roman" w:cs="Times New Roman"/>
          <w:sz w:val="28"/>
          <w:szCs w:val="28"/>
        </w:rPr>
      </w:pPr>
      <w:r w:rsidRPr="00D57C50">
        <w:rPr>
          <w:rFonts w:ascii="Times New Roman" w:hAnsi="Times New Roman" w:cs="Times New Roman"/>
          <w:sz w:val="28"/>
          <w:szCs w:val="28"/>
        </w:rPr>
        <w:t xml:space="preserve">Тихорецкого района                                                                     </w:t>
      </w:r>
      <w:r w:rsidR="0022010A">
        <w:rPr>
          <w:rFonts w:ascii="Times New Roman" w:hAnsi="Times New Roman" w:cs="Times New Roman"/>
          <w:sz w:val="28"/>
          <w:szCs w:val="28"/>
        </w:rPr>
        <w:t xml:space="preserve">             </w:t>
      </w:r>
      <w:r w:rsidRPr="00D57C50">
        <w:rPr>
          <w:rFonts w:ascii="Times New Roman" w:hAnsi="Times New Roman" w:cs="Times New Roman"/>
          <w:sz w:val="28"/>
          <w:szCs w:val="28"/>
        </w:rPr>
        <w:t>Ю.А.Шатов</w:t>
      </w:r>
    </w:p>
    <w:p w:rsidR="00554656" w:rsidRDefault="0022010A" w:rsidP="002201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554656" w:rsidRDefault="00554656" w:rsidP="0022010A">
      <w:pPr>
        <w:spacing w:after="0" w:line="240" w:lineRule="auto"/>
        <w:ind w:firstLine="851"/>
        <w:jc w:val="both"/>
        <w:rPr>
          <w:rFonts w:ascii="Times New Roman" w:hAnsi="Times New Roman" w:cs="Times New Roman"/>
          <w:sz w:val="28"/>
          <w:szCs w:val="28"/>
        </w:rPr>
      </w:pPr>
    </w:p>
    <w:p w:rsidR="00ED71B2" w:rsidRDefault="00554656" w:rsidP="00554656">
      <w:pPr>
        <w:spacing w:after="0" w:line="240" w:lineRule="auto"/>
        <w:ind w:left="6229" w:firstLine="143"/>
        <w:jc w:val="both"/>
        <w:rPr>
          <w:rFonts w:ascii="Times New Roman" w:hAnsi="Times New Roman" w:cs="Times New Roman"/>
          <w:sz w:val="28"/>
          <w:szCs w:val="28"/>
        </w:rPr>
      </w:pPr>
      <w:r>
        <w:rPr>
          <w:rFonts w:ascii="Times New Roman" w:hAnsi="Times New Roman" w:cs="Times New Roman"/>
          <w:sz w:val="28"/>
          <w:szCs w:val="28"/>
        </w:rPr>
        <w:t xml:space="preserve">     </w:t>
      </w: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ED71B2" w:rsidRDefault="00ED71B2"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26598D" w:rsidRDefault="0026598D" w:rsidP="00554656">
      <w:pPr>
        <w:spacing w:after="0" w:line="240" w:lineRule="auto"/>
        <w:ind w:left="6229" w:firstLine="143"/>
        <w:jc w:val="both"/>
        <w:rPr>
          <w:rFonts w:ascii="Times New Roman" w:hAnsi="Times New Roman" w:cs="Times New Roman"/>
          <w:sz w:val="28"/>
          <w:szCs w:val="28"/>
        </w:rPr>
      </w:pPr>
    </w:p>
    <w:p w:rsidR="001C3A53" w:rsidRPr="00D57C50" w:rsidRDefault="001C3A53" w:rsidP="00554656">
      <w:pPr>
        <w:spacing w:after="0" w:line="240" w:lineRule="auto"/>
        <w:ind w:left="6229" w:firstLine="143"/>
        <w:jc w:val="both"/>
        <w:rPr>
          <w:rFonts w:ascii="Times New Roman" w:hAnsi="Times New Roman" w:cs="Times New Roman"/>
          <w:sz w:val="28"/>
          <w:szCs w:val="28"/>
        </w:rPr>
      </w:pPr>
      <w:r w:rsidRPr="00D57C50">
        <w:rPr>
          <w:rFonts w:ascii="Times New Roman" w:hAnsi="Times New Roman" w:cs="Times New Roman"/>
          <w:sz w:val="28"/>
          <w:szCs w:val="28"/>
        </w:rPr>
        <w:lastRenderedPageBreak/>
        <w:t xml:space="preserve">ПРИЛОЖЕНИЕ </w:t>
      </w:r>
    </w:p>
    <w:p w:rsidR="001C3A53" w:rsidRPr="00D57C50" w:rsidRDefault="0022010A" w:rsidP="0022010A">
      <w:pPr>
        <w:spacing w:after="0" w:line="240" w:lineRule="auto"/>
        <w:ind w:left="708"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001C3A53" w:rsidRPr="00D57C50">
        <w:rPr>
          <w:rFonts w:ascii="Times New Roman" w:hAnsi="Times New Roman" w:cs="Times New Roman"/>
          <w:sz w:val="28"/>
          <w:szCs w:val="28"/>
        </w:rPr>
        <w:t>к Правилам ведения реестра</w:t>
      </w:r>
    </w:p>
    <w:p w:rsidR="001C3A53" w:rsidRPr="00D57C50" w:rsidRDefault="0022010A" w:rsidP="0022010A">
      <w:pPr>
        <w:spacing w:after="0" w:line="240" w:lineRule="auto"/>
        <w:ind w:left="708"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001C3A53" w:rsidRPr="00D57C50">
        <w:rPr>
          <w:rFonts w:ascii="Times New Roman" w:hAnsi="Times New Roman" w:cs="Times New Roman"/>
          <w:sz w:val="28"/>
          <w:szCs w:val="28"/>
        </w:rPr>
        <w:t xml:space="preserve">муниципальных лотерей </w:t>
      </w:r>
      <w:proofErr w:type="gramStart"/>
      <w:r w:rsidR="001C3A53" w:rsidRPr="00D57C50">
        <w:rPr>
          <w:rFonts w:ascii="Times New Roman" w:hAnsi="Times New Roman" w:cs="Times New Roman"/>
          <w:sz w:val="28"/>
          <w:szCs w:val="28"/>
        </w:rPr>
        <w:t>в</w:t>
      </w:r>
      <w:proofErr w:type="gramEnd"/>
      <w:r w:rsidR="001C3A53" w:rsidRPr="00D57C50">
        <w:rPr>
          <w:rFonts w:ascii="Times New Roman" w:hAnsi="Times New Roman" w:cs="Times New Roman"/>
          <w:sz w:val="28"/>
          <w:szCs w:val="28"/>
        </w:rPr>
        <w:t xml:space="preserve"> </w:t>
      </w:r>
    </w:p>
    <w:p w:rsidR="001C3A53" w:rsidRPr="00D57C50" w:rsidRDefault="001C3A53" w:rsidP="0022010A">
      <w:pPr>
        <w:spacing w:after="0" w:line="240" w:lineRule="auto"/>
        <w:ind w:left="708" w:firstLine="851"/>
        <w:jc w:val="right"/>
        <w:rPr>
          <w:rFonts w:ascii="Times New Roman" w:hAnsi="Times New Roman" w:cs="Times New Roman"/>
          <w:sz w:val="28"/>
          <w:szCs w:val="28"/>
        </w:rPr>
      </w:pPr>
      <w:r w:rsidRPr="00D57C50">
        <w:rPr>
          <w:rFonts w:ascii="Times New Roman" w:hAnsi="Times New Roman" w:cs="Times New Roman"/>
          <w:sz w:val="28"/>
          <w:szCs w:val="28"/>
        </w:rPr>
        <w:t xml:space="preserve">Алексеевском сельском </w:t>
      </w:r>
      <w:proofErr w:type="gramStart"/>
      <w:r w:rsidRPr="00D57C50">
        <w:rPr>
          <w:rFonts w:ascii="Times New Roman" w:hAnsi="Times New Roman" w:cs="Times New Roman"/>
          <w:sz w:val="28"/>
          <w:szCs w:val="28"/>
        </w:rPr>
        <w:t>поселении</w:t>
      </w:r>
      <w:proofErr w:type="gramEnd"/>
    </w:p>
    <w:p w:rsidR="001C3A53" w:rsidRPr="00D57C50" w:rsidRDefault="0022010A" w:rsidP="0022010A">
      <w:pPr>
        <w:spacing w:after="0" w:line="240" w:lineRule="auto"/>
        <w:ind w:left="708"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001C3A53" w:rsidRPr="00D57C50">
        <w:rPr>
          <w:rFonts w:ascii="Times New Roman" w:hAnsi="Times New Roman" w:cs="Times New Roman"/>
          <w:sz w:val="28"/>
          <w:szCs w:val="28"/>
        </w:rPr>
        <w:t>Тихорецкого района</w:t>
      </w:r>
    </w:p>
    <w:p w:rsidR="001C3A53" w:rsidRPr="00D57C50" w:rsidRDefault="001C3A53" w:rsidP="0022010A">
      <w:pPr>
        <w:spacing w:after="0" w:line="240" w:lineRule="atLeast"/>
        <w:ind w:left="708" w:firstLine="851"/>
        <w:jc w:val="center"/>
        <w:rPr>
          <w:rFonts w:ascii="Times New Roman" w:hAnsi="Times New Roman" w:cs="Times New Roman"/>
          <w:sz w:val="28"/>
          <w:szCs w:val="28"/>
        </w:rPr>
      </w:pPr>
    </w:p>
    <w:p w:rsidR="001C3A53" w:rsidRPr="00D57C50" w:rsidRDefault="001C3A53" w:rsidP="0022010A">
      <w:pPr>
        <w:spacing w:after="0" w:line="240" w:lineRule="atLeast"/>
        <w:ind w:left="708" w:firstLine="851"/>
        <w:jc w:val="center"/>
        <w:rPr>
          <w:rFonts w:ascii="Times New Roman" w:hAnsi="Times New Roman" w:cs="Times New Roman"/>
          <w:sz w:val="28"/>
          <w:szCs w:val="28"/>
        </w:rPr>
      </w:pPr>
    </w:p>
    <w:p w:rsidR="001C3A53" w:rsidRPr="00D57C50" w:rsidRDefault="001C3A53" w:rsidP="0022010A">
      <w:pPr>
        <w:spacing w:after="0" w:line="240" w:lineRule="atLeast"/>
        <w:jc w:val="center"/>
        <w:rPr>
          <w:rFonts w:ascii="Times New Roman" w:hAnsi="Times New Roman" w:cs="Times New Roman"/>
          <w:sz w:val="28"/>
          <w:szCs w:val="28"/>
        </w:rPr>
      </w:pPr>
      <w:r w:rsidRPr="00D57C50">
        <w:rPr>
          <w:rFonts w:ascii="Times New Roman" w:hAnsi="Times New Roman" w:cs="Times New Roman"/>
          <w:sz w:val="28"/>
          <w:szCs w:val="28"/>
        </w:rPr>
        <w:t>ВЫПИСКА</w:t>
      </w:r>
    </w:p>
    <w:p w:rsidR="0022010A" w:rsidRDefault="001D5B95" w:rsidP="0022010A">
      <w:pPr>
        <w:spacing w:after="0" w:line="240" w:lineRule="atLeast"/>
        <w:jc w:val="center"/>
        <w:rPr>
          <w:rFonts w:ascii="Times New Roman" w:hAnsi="Times New Roman" w:cs="Times New Roman"/>
          <w:sz w:val="28"/>
          <w:szCs w:val="28"/>
        </w:rPr>
      </w:pPr>
      <w:r w:rsidRPr="00D57C50">
        <w:rPr>
          <w:rFonts w:ascii="Times New Roman" w:hAnsi="Times New Roman" w:cs="Times New Roman"/>
          <w:sz w:val="28"/>
          <w:szCs w:val="28"/>
        </w:rPr>
        <w:t>из</w:t>
      </w:r>
      <w:r w:rsidR="001C3A53" w:rsidRPr="00D57C50">
        <w:rPr>
          <w:rFonts w:ascii="Times New Roman" w:hAnsi="Times New Roman" w:cs="Times New Roman"/>
          <w:sz w:val="28"/>
          <w:szCs w:val="28"/>
        </w:rPr>
        <w:t xml:space="preserve"> реестра муниципальных лотерей</w:t>
      </w:r>
      <w:r w:rsidRPr="00D57C50">
        <w:rPr>
          <w:rFonts w:ascii="Times New Roman" w:hAnsi="Times New Roman" w:cs="Times New Roman"/>
          <w:sz w:val="28"/>
          <w:szCs w:val="28"/>
        </w:rPr>
        <w:t xml:space="preserve"> в Алексеевском </w:t>
      </w:r>
      <w:proofErr w:type="gramStart"/>
      <w:r w:rsidRPr="00D57C50">
        <w:rPr>
          <w:rFonts w:ascii="Times New Roman" w:hAnsi="Times New Roman" w:cs="Times New Roman"/>
          <w:sz w:val="28"/>
          <w:szCs w:val="28"/>
        </w:rPr>
        <w:t>сельском</w:t>
      </w:r>
      <w:proofErr w:type="gramEnd"/>
      <w:r w:rsidRPr="00D57C50">
        <w:rPr>
          <w:rFonts w:ascii="Times New Roman" w:hAnsi="Times New Roman" w:cs="Times New Roman"/>
          <w:sz w:val="28"/>
          <w:szCs w:val="28"/>
        </w:rPr>
        <w:t xml:space="preserve"> </w:t>
      </w:r>
    </w:p>
    <w:p w:rsidR="001D5B95" w:rsidRPr="00D57C50" w:rsidRDefault="001D5B95" w:rsidP="0022010A">
      <w:pPr>
        <w:spacing w:after="0" w:line="240" w:lineRule="atLeast"/>
        <w:jc w:val="center"/>
        <w:rPr>
          <w:rFonts w:ascii="Times New Roman" w:hAnsi="Times New Roman" w:cs="Times New Roman"/>
          <w:sz w:val="28"/>
          <w:szCs w:val="28"/>
        </w:rPr>
      </w:pPr>
      <w:proofErr w:type="gramStart"/>
      <w:r w:rsidRPr="00D57C50">
        <w:rPr>
          <w:rFonts w:ascii="Times New Roman" w:hAnsi="Times New Roman" w:cs="Times New Roman"/>
          <w:sz w:val="28"/>
          <w:szCs w:val="28"/>
        </w:rPr>
        <w:t>поселении</w:t>
      </w:r>
      <w:proofErr w:type="gramEnd"/>
      <w:r w:rsidR="0022010A">
        <w:rPr>
          <w:rFonts w:ascii="Times New Roman" w:hAnsi="Times New Roman" w:cs="Times New Roman"/>
          <w:sz w:val="28"/>
          <w:szCs w:val="28"/>
        </w:rPr>
        <w:t xml:space="preserve"> </w:t>
      </w:r>
      <w:r w:rsidRPr="00D57C50">
        <w:rPr>
          <w:rFonts w:ascii="Times New Roman" w:hAnsi="Times New Roman" w:cs="Times New Roman"/>
          <w:sz w:val="28"/>
          <w:szCs w:val="28"/>
        </w:rPr>
        <w:t>Тихорецкого района</w:t>
      </w:r>
    </w:p>
    <w:p w:rsidR="0022010A" w:rsidRDefault="0022010A" w:rsidP="0022010A">
      <w:pPr>
        <w:pBdr>
          <w:bottom w:val="single" w:sz="4" w:space="1" w:color="auto"/>
        </w:pBdr>
        <w:spacing w:after="0" w:line="240" w:lineRule="atLeast"/>
        <w:ind w:firstLine="851"/>
        <w:rPr>
          <w:rFonts w:ascii="Times New Roman" w:hAnsi="Times New Roman" w:cs="Times New Roman"/>
          <w:sz w:val="28"/>
          <w:szCs w:val="28"/>
        </w:rPr>
      </w:pPr>
    </w:p>
    <w:p w:rsidR="00C6758B" w:rsidRPr="00D57C50" w:rsidRDefault="00C6758B" w:rsidP="0022010A">
      <w:pPr>
        <w:pBdr>
          <w:bottom w:val="single" w:sz="4" w:space="1" w:color="auto"/>
        </w:pBdr>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Настоящая выписка содержит сведения о лотерее</w:t>
      </w:r>
    </w:p>
    <w:p w:rsidR="00C6758B" w:rsidRPr="00D57C50" w:rsidRDefault="00C6758B" w:rsidP="0022010A">
      <w:pPr>
        <w:pBdr>
          <w:bottom w:val="single" w:sz="4" w:space="1" w:color="auto"/>
        </w:pBdr>
        <w:spacing w:after="0" w:line="240" w:lineRule="atLeast"/>
        <w:ind w:firstLine="851"/>
        <w:rPr>
          <w:rFonts w:ascii="Times New Roman" w:hAnsi="Times New Roman" w:cs="Times New Roman"/>
          <w:sz w:val="28"/>
          <w:szCs w:val="28"/>
        </w:rPr>
      </w:pPr>
    </w:p>
    <w:p w:rsidR="00C6758B" w:rsidRPr="00D57C50" w:rsidRDefault="00C6758B" w:rsidP="0022010A">
      <w:pPr>
        <w:tabs>
          <w:tab w:val="left" w:pos="0"/>
        </w:tabs>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(наименование, вид, срок, территория проведения лотереи)</w:t>
      </w:r>
    </w:p>
    <w:p w:rsidR="00103ADA" w:rsidRPr="00D57C50" w:rsidRDefault="00103ADA" w:rsidP="0022010A">
      <w:pPr>
        <w:spacing w:after="0" w:line="240" w:lineRule="atLeast"/>
        <w:ind w:firstLine="851"/>
        <w:rPr>
          <w:rFonts w:ascii="Times New Roman" w:hAnsi="Times New Roman" w:cs="Times New Roman"/>
          <w:sz w:val="28"/>
          <w:szCs w:val="28"/>
        </w:rPr>
      </w:pPr>
    </w:p>
    <w:tbl>
      <w:tblPr>
        <w:tblStyle w:val="a6"/>
        <w:tblW w:w="3369" w:type="dxa"/>
        <w:jc w:val="right"/>
        <w:tblLook w:val="04A0"/>
      </w:tblPr>
      <w:tblGrid>
        <w:gridCol w:w="534"/>
        <w:gridCol w:w="567"/>
        <w:gridCol w:w="567"/>
        <w:gridCol w:w="567"/>
        <w:gridCol w:w="567"/>
        <w:gridCol w:w="567"/>
      </w:tblGrid>
      <w:tr w:rsidR="00C47637" w:rsidRPr="00D57C50" w:rsidTr="00614664">
        <w:trPr>
          <w:jc w:val="right"/>
        </w:trPr>
        <w:tc>
          <w:tcPr>
            <w:tcW w:w="534" w:type="dxa"/>
          </w:tcPr>
          <w:p w:rsidR="00C47637" w:rsidRPr="00D57C50" w:rsidRDefault="00C47637" w:rsidP="00554656">
            <w:pPr>
              <w:spacing w:line="20" w:lineRule="atLeast"/>
              <w:ind w:firstLine="851"/>
              <w:rPr>
                <w:rFonts w:ascii="Times New Roman" w:hAnsi="Times New Roman" w:cs="Times New Roman"/>
                <w:sz w:val="28"/>
                <w:szCs w:val="28"/>
              </w:rPr>
            </w:pPr>
          </w:p>
        </w:tc>
        <w:tc>
          <w:tcPr>
            <w:tcW w:w="567" w:type="dxa"/>
          </w:tcPr>
          <w:p w:rsidR="00C47637" w:rsidRPr="00D57C50" w:rsidRDefault="00C47637" w:rsidP="00554656">
            <w:pPr>
              <w:spacing w:line="20" w:lineRule="atLeast"/>
              <w:ind w:firstLine="851"/>
              <w:rPr>
                <w:rFonts w:ascii="Times New Roman" w:hAnsi="Times New Roman" w:cs="Times New Roman"/>
                <w:sz w:val="28"/>
                <w:szCs w:val="28"/>
              </w:rPr>
            </w:pPr>
          </w:p>
        </w:tc>
        <w:tc>
          <w:tcPr>
            <w:tcW w:w="567" w:type="dxa"/>
          </w:tcPr>
          <w:p w:rsidR="00C47637" w:rsidRPr="00D57C50" w:rsidRDefault="00C47637" w:rsidP="00554656">
            <w:pPr>
              <w:spacing w:line="20" w:lineRule="atLeast"/>
              <w:ind w:firstLine="851"/>
              <w:rPr>
                <w:rFonts w:ascii="Times New Roman" w:hAnsi="Times New Roman" w:cs="Times New Roman"/>
                <w:sz w:val="28"/>
                <w:szCs w:val="28"/>
              </w:rPr>
            </w:pPr>
          </w:p>
        </w:tc>
        <w:tc>
          <w:tcPr>
            <w:tcW w:w="567" w:type="dxa"/>
          </w:tcPr>
          <w:p w:rsidR="00C47637" w:rsidRPr="00D57C50" w:rsidRDefault="00C47637" w:rsidP="00554656">
            <w:pPr>
              <w:spacing w:line="20" w:lineRule="atLeast"/>
              <w:ind w:firstLine="851"/>
              <w:rPr>
                <w:rFonts w:ascii="Times New Roman" w:hAnsi="Times New Roman" w:cs="Times New Roman"/>
                <w:sz w:val="28"/>
                <w:szCs w:val="28"/>
              </w:rPr>
            </w:pPr>
          </w:p>
        </w:tc>
        <w:tc>
          <w:tcPr>
            <w:tcW w:w="567" w:type="dxa"/>
          </w:tcPr>
          <w:p w:rsidR="00C47637" w:rsidRPr="00D57C50" w:rsidRDefault="00C47637" w:rsidP="00554656">
            <w:pPr>
              <w:spacing w:line="20" w:lineRule="atLeast"/>
              <w:ind w:firstLine="851"/>
              <w:rPr>
                <w:rFonts w:ascii="Times New Roman" w:hAnsi="Times New Roman" w:cs="Times New Roman"/>
                <w:sz w:val="28"/>
                <w:szCs w:val="28"/>
              </w:rPr>
            </w:pPr>
          </w:p>
        </w:tc>
        <w:tc>
          <w:tcPr>
            <w:tcW w:w="567" w:type="dxa"/>
          </w:tcPr>
          <w:p w:rsidR="00C47637" w:rsidRPr="00D57C50" w:rsidRDefault="00C47637" w:rsidP="00554656">
            <w:pPr>
              <w:spacing w:line="20" w:lineRule="atLeast"/>
              <w:ind w:firstLine="851"/>
              <w:rPr>
                <w:rFonts w:ascii="Times New Roman" w:hAnsi="Times New Roman" w:cs="Times New Roman"/>
                <w:sz w:val="28"/>
                <w:szCs w:val="28"/>
              </w:rPr>
            </w:pPr>
          </w:p>
        </w:tc>
      </w:tr>
    </w:tbl>
    <w:tbl>
      <w:tblPr>
        <w:tblStyle w:val="a6"/>
        <w:tblpPr w:leftFromText="180" w:rightFromText="180" w:vertAnchor="text" w:horzAnchor="margin" w:tblpY="-277"/>
        <w:tblW w:w="2802" w:type="dxa"/>
        <w:tblLook w:val="04A0"/>
      </w:tblPr>
      <w:tblGrid>
        <w:gridCol w:w="534"/>
        <w:gridCol w:w="567"/>
        <w:gridCol w:w="567"/>
        <w:gridCol w:w="567"/>
        <w:gridCol w:w="567"/>
      </w:tblGrid>
      <w:tr w:rsidR="00614664" w:rsidRPr="00D57C50" w:rsidTr="00614664">
        <w:tc>
          <w:tcPr>
            <w:tcW w:w="534" w:type="dxa"/>
          </w:tcPr>
          <w:p w:rsidR="00614664" w:rsidRPr="00D57C50" w:rsidRDefault="00614664" w:rsidP="00554656">
            <w:pPr>
              <w:spacing w:line="2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0" w:lineRule="atLeast"/>
              <w:ind w:firstLine="851"/>
              <w:rPr>
                <w:rFonts w:ascii="Times New Roman" w:hAnsi="Times New Roman" w:cs="Times New Roman"/>
                <w:sz w:val="28"/>
                <w:szCs w:val="28"/>
              </w:rPr>
            </w:pPr>
          </w:p>
        </w:tc>
      </w:tr>
    </w:tbl>
    <w:p w:rsidR="00554656" w:rsidRDefault="00554656" w:rsidP="00554656">
      <w:pPr>
        <w:tabs>
          <w:tab w:val="right" w:pos="9355"/>
        </w:tabs>
        <w:spacing w:after="0" w:line="20" w:lineRule="atLeast"/>
        <w:rPr>
          <w:rFonts w:ascii="Times New Roman" w:hAnsi="Times New Roman" w:cs="Times New Roman"/>
          <w:sz w:val="28"/>
          <w:szCs w:val="28"/>
        </w:rPr>
      </w:pPr>
    </w:p>
    <w:p w:rsidR="00A60FAF" w:rsidRPr="00D57C50" w:rsidRDefault="00614664" w:rsidP="00554656">
      <w:pPr>
        <w:tabs>
          <w:tab w:val="right" w:pos="9355"/>
        </w:tabs>
        <w:spacing w:after="0" w:line="20" w:lineRule="atLeast"/>
        <w:rPr>
          <w:rFonts w:ascii="Times New Roman" w:hAnsi="Times New Roman" w:cs="Times New Roman"/>
          <w:sz w:val="28"/>
          <w:szCs w:val="28"/>
        </w:rPr>
      </w:pPr>
      <w:r w:rsidRPr="00D57C50">
        <w:rPr>
          <w:rFonts w:ascii="Times New Roman" w:hAnsi="Times New Roman" w:cs="Times New Roman"/>
          <w:sz w:val="28"/>
          <w:szCs w:val="28"/>
        </w:rPr>
        <w:t>(серия)</w:t>
      </w:r>
      <w:r w:rsidRPr="00D57C50">
        <w:rPr>
          <w:rFonts w:ascii="Times New Roman" w:hAnsi="Times New Roman" w:cs="Times New Roman"/>
          <w:sz w:val="28"/>
          <w:szCs w:val="28"/>
        </w:rPr>
        <w:tab/>
        <w:t xml:space="preserve"> (номер)</w:t>
      </w:r>
    </w:p>
    <w:p w:rsidR="00554656" w:rsidRDefault="00554656" w:rsidP="0022010A">
      <w:pPr>
        <w:tabs>
          <w:tab w:val="left" w:pos="2835"/>
        </w:tabs>
        <w:spacing w:after="0" w:line="240" w:lineRule="atLeast"/>
        <w:ind w:firstLine="851"/>
        <w:rPr>
          <w:rFonts w:ascii="Times New Roman" w:hAnsi="Times New Roman" w:cs="Times New Roman"/>
          <w:sz w:val="28"/>
          <w:szCs w:val="28"/>
        </w:rPr>
      </w:pPr>
    </w:p>
    <w:p w:rsidR="00A60FAF" w:rsidRPr="00D57C50" w:rsidRDefault="00A60FAF" w:rsidP="00554656">
      <w:pPr>
        <w:tabs>
          <w:tab w:val="left" w:pos="2835"/>
        </w:tabs>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(регистрационный номер муниципальной лотереи)</w:t>
      </w:r>
    </w:p>
    <w:tbl>
      <w:tblPr>
        <w:tblStyle w:val="a6"/>
        <w:tblW w:w="3369" w:type="dxa"/>
        <w:jc w:val="right"/>
        <w:tblLook w:val="04A0"/>
      </w:tblPr>
      <w:tblGrid>
        <w:gridCol w:w="534"/>
        <w:gridCol w:w="567"/>
        <w:gridCol w:w="567"/>
        <w:gridCol w:w="567"/>
        <w:gridCol w:w="567"/>
        <w:gridCol w:w="567"/>
      </w:tblGrid>
      <w:tr w:rsidR="00A60FAF" w:rsidRPr="00D57C50" w:rsidTr="00614664">
        <w:trPr>
          <w:jc w:val="right"/>
        </w:trPr>
        <w:tc>
          <w:tcPr>
            <w:tcW w:w="534" w:type="dxa"/>
          </w:tcPr>
          <w:p w:rsidR="00A60FAF" w:rsidRPr="00D57C50" w:rsidRDefault="00A60FAF" w:rsidP="00554656">
            <w:pPr>
              <w:spacing w:line="240" w:lineRule="atLeast"/>
              <w:ind w:firstLine="851"/>
              <w:rPr>
                <w:rFonts w:ascii="Times New Roman" w:hAnsi="Times New Roman" w:cs="Times New Roman"/>
                <w:sz w:val="28"/>
                <w:szCs w:val="28"/>
              </w:rPr>
            </w:pPr>
          </w:p>
        </w:tc>
        <w:tc>
          <w:tcPr>
            <w:tcW w:w="567" w:type="dxa"/>
          </w:tcPr>
          <w:p w:rsidR="00A60FAF" w:rsidRPr="00D57C50" w:rsidRDefault="00A60FAF" w:rsidP="00554656">
            <w:pPr>
              <w:spacing w:line="240" w:lineRule="atLeast"/>
              <w:ind w:firstLine="851"/>
              <w:rPr>
                <w:rFonts w:ascii="Times New Roman" w:hAnsi="Times New Roman" w:cs="Times New Roman"/>
                <w:sz w:val="28"/>
                <w:szCs w:val="28"/>
              </w:rPr>
            </w:pPr>
          </w:p>
        </w:tc>
        <w:tc>
          <w:tcPr>
            <w:tcW w:w="567" w:type="dxa"/>
          </w:tcPr>
          <w:p w:rsidR="00A60FAF" w:rsidRPr="00D57C50" w:rsidRDefault="00A60FAF" w:rsidP="00554656">
            <w:pPr>
              <w:spacing w:line="240" w:lineRule="atLeast"/>
              <w:ind w:firstLine="851"/>
              <w:rPr>
                <w:rFonts w:ascii="Times New Roman" w:hAnsi="Times New Roman" w:cs="Times New Roman"/>
                <w:sz w:val="28"/>
                <w:szCs w:val="28"/>
              </w:rPr>
            </w:pPr>
          </w:p>
        </w:tc>
        <w:tc>
          <w:tcPr>
            <w:tcW w:w="567" w:type="dxa"/>
          </w:tcPr>
          <w:p w:rsidR="00A60FAF" w:rsidRPr="00D57C50" w:rsidRDefault="00A60FAF" w:rsidP="00554656">
            <w:pPr>
              <w:spacing w:line="240" w:lineRule="atLeast"/>
              <w:ind w:firstLine="851"/>
              <w:rPr>
                <w:rFonts w:ascii="Times New Roman" w:hAnsi="Times New Roman" w:cs="Times New Roman"/>
                <w:sz w:val="28"/>
                <w:szCs w:val="28"/>
              </w:rPr>
            </w:pPr>
          </w:p>
        </w:tc>
        <w:tc>
          <w:tcPr>
            <w:tcW w:w="567" w:type="dxa"/>
          </w:tcPr>
          <w:p w:rsidR="00A60FAF" w:rsidRPr="00D57C50" w:rsidRDefault="00A60FAF" w:rsidP="00554656">
            <w:pPr>
              <w:spacing w:line="240" w:lineRule="atLeast"/>
              <w:ind w:firstLine="851"/>
              <w:rPr>
                <w:rFonts w:ascii="Times New Roman" w:hAnsi="Times New Roman" w:cs="Times New Roman"/>
                <w:sz w:val="28"/>
                <w:szCs w:val="28"/>
              </w:rPr>
            </w:pPr>
          </w:p>
        </w:tc>
        <w:tc>
          <w:tcPr>
            <w:tcW w:w="567" w:type="dxa"/>
          </w:tcPr>
          <w:p w:rsidR="00A60FAF" w:rsidRPr="00D57C50" w:rsidRDefault="00A60FAF" w:rsidP="00554656">
            <w:pPr>
              <w:spacing w:line="240" w:lineRule="atLeast"/>
              <w:ind w:firstLine="851"/>
              <w:rPr>
                <w:rFonts w:ascii="Times New Roman" w:hAnsi="Times New Roman" w:cs="Times New Roman"/>
                <w:sz w:val="28"/>
                <w:szCs w:val="28"/>
              </w:rPr>
            </w:pPr>
          </w:p>
        </w:tc>
      </w:tr>
    </w:tbl>
    <w:tbl>
      <w:tblPr>
        <w:tblStyle w:val="a6"/>
        <w:tblpPr w:leftFromText="180" w:rightFromText="180" w:vertAnchor="text" w:horzAnchor="margin" w:tblpY="-317"/>
        <w:tblW w:w="2802" w:type="dxa"/>
        <w:tblLook w:val="04A0"/>
      </w:tblPr>
      <w:tblGrid>
        <w:gridCol w:w="534"/>
        <w:gridCol w:w="567"/>
        <w:gridCol w:w="567"/>
        <w:gridCol w:w="567"/>
        <w:gridCol w:w="567"/>
      </w:tblGrid>
      <w:tr w:rsidR="00614664" w:rsidRPr="00D57C50" w:rsidTr="00614664">
        <w:tc>
          <w:tcPr>
            <w:tcW w:w="534" w:type="dxa"/>
          </w:tcPr>
          <w:p w:rsidR="00614664" w:rsidRPr="00D57C50" w:rsidRDefault="00614664" w:rsidP="00554656">
            <w:pPr>
              <w:spacing w:line="24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4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4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40" w:lineRule="atLeast"/>
              <w:ind w:firstLine="851"/>
              <w:rPr>
                <w:rFonts w:ascii="Times New Roman" w:hAnsi="Times New Roman" w:cs="Times New Roman"/>
                <w:sz w:val="28"/>
                <w:szCs w:val="28"/>
              </w:rPr>
            </w:pPr>
          </w:p>
        </w:tc>
        <w:tc>
          <w:tcPr>
            <w:tcW w:w="567" w:type="dxa"/>
          </w:tcPr>
          <w:p w:rsidR="00614664" w:rsidRPr="00D57C50" w:rsidRDefault="00614664" w:rsidP="00554656">
            <w:pPr>
              <w:spacing w:line="240" w:lineRule="atLeast"/>
              <w:ind w:firstLine="851"/>
              <w:rPr>
                <w:rFonts w:ascii="Times New Roman" w:hAnsi="Times New Roman" w:cs="Times New Roman"/>
                <w:sz w:val="28"/>
                <w:szCs w:val="28"/>
              </w:rPr>
            </w:pPr>
          </w:p>
        </w:tc>
      </w:tr>
    </w:tbl>
    <w:p w:rsidR="00554656" w:rsidRDefault="00554656" w:rsidP="00554656">
      <w:pPr>
        <w:tabs>
          <w:tab w:val="right" w:pos="9355"/>
        </w:tabs>
        <w:spacing w:after="0" w:line="240" w:lineRule="atLeast"/>
        <w:rPr>
          <w:rFonts w:ascii="Times New Roman" w:hAnsi="Times New Roman" w:cs="Times New Roman"/>
          <w:sz w:val="28"/>
          <w:szCs w:val="28"/>
        </w:rPr>
      </w:pPr>
    </w:p>
    <w:p w:rsidR="00A60FAF" w:rsidRPr="00D57C50" w:rsidRDefault="00A60FAF" w:rsidP="00554656">
      <w:pPr>
        <w:tabs>
          <w:tab w:val="right" w:pos="9355"/>
        </w:tabs>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(серия)</w:t>
      </w:r>
      <w:r w:rsidR="00614664" w:rsidRPr="00D57C50">
        <w:rPr>
          <w:rFonts w:ascii="Times New Roman" w:hAnsi="Times New Roman" w:cs="Times New Roman"/>
          <w:sz w:val="28"/>
          <w:szCs w:val="28"/>
        </w:rPr>
        <w:tab/>
        <w:t>(номер)</w:t>
      </w:r>
    </w:p>
    <w:p w:rsidR="00554656" w:rsidRDefault="00614664" w:rsidP="00554656">
      <w:pPr>
        <w:spacing w:after="0" w:line="240" w:lineRule="atLeast"/>
        <w:ind w:firstLine="851"/>
        <w:rPr>
          <w:rFonts w:ascii="Times New Roman" w:hAnsi="Times New Roman" w:cs="Times New Roman"/>
          <w:sz w:val="28"/>
          <w:szCs w:val="28"/>
        </w:rPr>
      </w:pPr>
      <w:r w:rsidRPr="00D57C50">
        <w:rPr>
          <w:rFonts w:ascii="Times New Roman" w:hAnsi="Times New Roman" w:cs="Times New Roman"/>
          <w:sz w:val="28"/>
          <w:szCs w:val="28"/>
        </w:rPr>
        <w:t xml:space="preserve">                                                         </w:t>
      </w:r>
    </w:p>
    <w:p w:rsidR="00A60FAF" w:rsidRPr="00D57C50" w:rsidRDefault="00A60FAF" w:rsidP="00554656">
      <w:pPr>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(регистрационный номер стимулирующей лотереи)</w:t>
      </w:r>
    </w:p>
    <w:tbl>
      <w:tblPr>
        <w:tblStyle w:val="a6"/>
        <w:tblpPr w:leftFromText="180" w:rightFromText="180" w:vertAnchor="text" w:horzAnchor="margin" w:tblpY="168"/>
        <w:tblW w:w="2802" w:type="dxa"/>
        <w:tblLook w:val="04A0"/>
      </w:tblPr>
      <w:tblGrid>
        <w:gridCol w:w="534"/>
        <w:gridCol w:w="567"/>
        <w:gridCol w:w="567"/>
        <w:gridCol w:w="567"/>
        <w:gridCol w:w="567"/>
      </w:tblGrid>
      <w:tr w:rsidR="00614664" w:rsidRPr="00D57C50" w:rsidTr="00614664">
        <w:tc>
          <w:tcPr>
            <w:tcW w:w="534"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r>
    </w:tbl>
    <w:tbl>
      <w:tblPr>
        <w:tblStyle w:val="a6"/>
        <w:tblpPr w:leftFromText="180" w:rightFromText="180" w:vertAnchor="text" w:horzAnchor="margin" w:tblpXSpec="right" w:tblpY="138"/>
        <w:tblW w:w="3369" w:type="dxa"/>
        <w:tblLook w:val="04A0"/>
      </w:tblPr>
      <w:tblGrid>
        <w:gridCol w:w="534"/>
        <w:gridCol w:w="567"/>
        <w:gridCol w:w="567"/>
        <w:gridCol w:w="567"/>
        <w:gridCol w:w="567"/>
        <w:gridCol w:w="567"/>
      </w:tblGrid>
      <w:tr w:rsidR="00614664" w:rsidRPr="00D57C50" w:rsidTr="00614664">
        <w:tc>
          <w:tcPr>
            <w:tcW w:w="534"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c>
          <w:tcPr>
            <w:tcW w:w="567" w:type="dxa"/>
          </w:tcPr>
          <w:p w:rsidR="00614664" w:rsidRPr="00D57C50" w:rsidRDefault="00614664" w:rsidP="0022010A">
            <w:pPr>
              <w:spacing w:line="240" w:lineRule="atLeast"/>
              <w:ind w:firstLine="851"/>
              <w:rPr>
                <w:rFonts w:ascii="Times New Roman" w:hAnsi="Times New Roman" w:cs="Times New Roman"/>
                <w:sz w:val="28"/>
                <w:szCs w:val="28"/>
              </w:rPr>
            </w:pPr>
          </w:p>
        </w:tc>
      </w:tr>
    </w:tbl>
    <w:p w:rsidR="00A60FAF" w:rsidRPr="00D57C50" w:rsidRDefault="00A60FAF" w:rsidP="0022010A">
      <w:pPr>
        <w:spacing w:after="0" w:line="240" w:lineRule="atLeast"/>
        <w:ind w:firstLine="851"/>
        <w:rPr>
          <w:rFonts w:ascii="Times New Roman" w:hAnsi="Times New Roman" w:cs="Times New Roman"/>
          <w:sz w:val="28"/>
          <w:szCs w:val="28"/>
        </w:rPr>
      </w:pPr>
    </w:p>
    <w:p w:rsidR="00554656" w:rsidRDefault="00554656" w:rsidP="00554656">
      <w:pPr>
        <w:tabs>
          <w:tab w:val="right" w:pos="9355"/>
        </w:tabs>
        <w:spacing w:after="0" w:line="240" w:lineRule="atLeast"/>
        <w:rPr>
          <w:rFonts w:ascii="Times New Roman" w:hAnsi="Times New Roman" w:cs="Times New Roman"/>
          <w:sz w:val="28"/>
          <w:szCs w:val="28"/>
        </w:rPr>
      </w:pPr>
    </w:p>
    <w:p w:rsidR="00A60FAF" w:rsidRPr="00D57C50" w:rsidRDefault="00A60FAF" w:rsidP="00554656">
      <w:pPr>
        <w:tabs>
          <w:tab w:val="right" w:pos="9355"/>
        </w:tabs>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(серия)</w:t>
      </w:r>
      <w:r w:rsidR="00614664" w:rsidRPr="00D57C50">
        <w:rPr>
          <w:rFonts w:ascii="Times New Roman" w:hAnsi="Times New Roman" w:cs="Times New Roman"/>
          <w:sz w:val="28"/>
          <w:szCs w:val="28"/>
        </w:rPr>
        <w:tab/>
        <w:t>(номер)</w:t>
      </w:r>
    </w:p>
    <w:p w:rsidR="00554656" w:rsidRDefault="00614664" w:rsidP="0022010A">
      <w:pPr>
        <w:spacing w:after="0" w:line="240" w:lineRule="atLeast"/>
        <w:ind w:firstLine="851"/>
        <w:rPr>
          <w:rFonts w:ascii="Times New Roman" w:hAnsi="Times New Roman" w:cs="Times New Roman"/>
          <w:sz w:val="28"/>
          <w:szCs w:val="28"/>
        </w:rPr>
      </w:pPr>
      <w:r w:rsidRPr="00D57C50">
        <w:rPr>
          <w:rFonts w:ascii="Times New Roman" w:hAnsi="Times New Roman" w:cs="Times New Roman"/>
          <w:sz w:val="28"/>
          <w:szCs w:val="28"/>
        </w:rPr>
        <w:t xml:space="preserve">                            </w:t>
      </w:r>
    </w:p>
    <w:p w:rsidR="00A60FAF" w:rsidRPr="00D57C50" w:rsidRDefault="00A60FAF" w:rsidP="00554656">
      <w:pPr>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(регистрационный номер муниципальной лотереи, проводимой от имени Алексеевского сельского поселения Тихорецкого района)</w:t>
      </w:r>
    </w:p>
    <w:p w:rsidR="00C6758B" w:rsidRDefault="00C6758B" w:rsidP="00554656">
      <w:pPr>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проводимой</w:t>
      </w:r>
    </w:p>
    <w:p w:rsidR="00554656" w:rsidRPr="00D57C50" w:rsidRDefault="00554656" w:rsidP="00554656">
      <w:pPr>
        <w:spacing w:after="0"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6758B" w:rsidRPr="00D57C50" w:rsidRDefault="00C6758B" w:rsidP="00554656">
      <w:pPr>
        <w:spacing w:after="0" w:line="240" w:lineRule="atLeast"/>
        <w:ind w:firstLine="851"/>
        <w:rPr>
          <w:rFonts w:ascii="Times New Roman" w:hAnsi="Times New Roman" w:cs="Times New Roman"/>
          <w:sz w:val="28"/>
          <w:szCs w:val="28"/>
          <w:u w:val="single"/>
        </w:rPr>
      </w:pPr>
      <w:r w:rsidRPr="00D57C50">
        <w:rPr>
          <w:rFonts w:ascii="Times New Roman" w:hAnsi="Times New Roman" w:cs="Times New Roman"/>
          <w:sz w:val="28"/>
          <w:szCs w:val="28"/>
          <w:u w:val="single"/>
        </w:rPr>
        <w:t xml:space="preserve">                                                                                                                                                       </w:t>
      </w:r>
      <w:r w:rsidR="00554656">
        <w:rPr>
          <w:rFonts w:ascii="Times New Roman" w:hAnsi="Times New Roman" w:cs="Times New Roman"/>
          <w:sz w:val="28"/>
          <w:szCs w:val="28"/>
          <w:u w:val="single"/>
        </w:rPr>
        <w:t xml:space="preserve">                       </w:t>
      </w:r>
    </w:p>
    <w:p w:rsidR="00A60FAF" w:rsidRPr="00D57C50" w:rsidRDefault="00C6758B" w:rsidP="00554656">
      <w:pPr>
        <w:spacing w:after="0" w:line="240" w:lineRule="atLeast"/>
        <w:ind w:firstLine="851"/>
        <w:jc w:val="center"/>
        <w:rPr>
          <w:rFonts w:ascii="Times New Roman" w:hAnsi="Times New Roman" w:cs="Times New Roman"/>
          <w:sz w:val="28"/>
          <w:szCs w:val="28"/>
        </w:rPr>
      </w:pPr>
      <w:r w:rsidRPr="00D57C50">
        <w:rPr>
          <w:rFonts w:ascii="Times New Roman" w:hAnsi="Times New Roman" w:cs="Times New Roman"/>
          <w:sz w:val="28"/>
          <w:szCs w:val="28"/>
        </w:rPr>
        <w:t xml:space="preserve"> </w:t>
      </w:r>
      <w:r w:rsidR="00A60FAF" w:rsidRPr="00D57C50">
        <w:rPr>
          <w:rFonts w:ascii="Times New Roman" w:hAnsi="Times New Roman" w:cs="Times New Roman"/>
          <w:sz w:val="28"/>
          <w:szCs w:val="28"/>
        </w:rPr>
        <w:t>(наименование организатора лотереи)</w:t>
      </w:r>
    </w:p>
    <w:p w:rsidR="00A60FAF" w:rsidRPr="00D57C50" w:rsidRDefault="00A60FAF" w:rsidP="00554656">
      <w:pPr>
        <w:spacing w:after="0" w:line="240" w:lineRule="atLeast"/>
        <w:rPr>
          <w:rFonts w:ascii="Times New Roman" w:hAnsi="Times New Roman" w:cs="Times New Roman"/>
          <w:sz w:val="28"/>
          <w:szCs w:val="28"/>
        </w:rPr>
      </w:pPr>
      <w:proofErr w:type="gramStart"/>
      <w:r w:rsidRPr="00D57C50">
        <w:rPr>
          <w:rFonts w:ascii="Times New Roman" w:hAnsi="Times New Roman" w:cs="Times New Roman"/>
          <w:sz w:val="28"/>
          <w:szCs w:val="28"/>
        </w:rPr>
        <w:t>включенные</w:t>
      </w:r>
      <w:proofErr w:type="gramEnd"/>
      <w:r w:rsidRPr="00D57C50">
        <w:rPr>
          <w:rFonts w:ascii="Times New Roman" w:hAnsi="Times New Roman" w:cs="Times New Roman"/>
          <w:sz w:val="28"/>
          <w:szCs w:val="28"/>
        </w:rPr>
        <w:t xml:space="preserve"> в реестр муниципальных лотерей в Алексеевском сельском поселение Тихорецкого района.</w:t>
      </w:r>
    </w:p>
    <w:p w:rsidR="00554656" w:rsidRDefault="00A60FAF" w:rsidP="00554656">
      <w:pPr>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Должность</w:t>
      </w:r>
    </w:p>
    <w:p w:rsidR="00554656" w:rsidRDefault="00554656" w:rsidP="0055465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Начальник </w:t>
      </w:r>
      <w:proofErr w:type="gramStart"/>
      <w:r>
        <w:rPr>
          <w:rFonts w:ascii="Times New Roman" w:hAnsi="Times New Roman" w:cs="Times New Roman"/>
          <w:sz w:val="28"/>
          <w:szCs w:val="28"/>
        </w:rPr>
        <w:t>финансово-экономического</w:t>
      </w:r>
      <w:proofErr w:type="gramEnd"/>
      <w:r>
        <w:rPr>
          <w:rFonts w:ascii="Times New Roman" w:hAnsi="Times New Roman" w:cs="Times New Roman"/>
          <w:sz w:val="28"/>
          <w:szCs w:val="28"/>
        </w:rPr>
        <w:t xml:space="preserve"> </w:t>
      </w:r>
    </w:p>
    <w:p w:rsidR="00A60FAF" w:rsidRPr="00D57C50" w:rsidRDefault="00554656" w:rsidP="00554656">
      <w:pPr>
        <w:spacing w:after="0" w:line="240" w:lineRule="atLeast"/>
        <w:rPr>
          <w:rFonts w:ascii="Times New Roman" w:hAnsi="Times New Roman" w:cs="Times New Roman"/>
          <w:sz w:val="28"/>
          <w:szCs w:val="28"/>
        </w:rPr>
      </w:pPr>
      <w:r>
        <w:rPr>
          <w:rFonts w:ascii="Times New Roman" w:hAnsi="Times New Roman" w:cs="Times New Roman"/>
          <w:sz w:val="28"/>
          <w:szCs w:val="28"/>
        </w:rPr>
        <w:t>отдела</w:t>
      </w:r>
      <w:r w:rsidR="00A60FAF" w:rsidRPr="00D57C50">
        <w:rPr>
          <w:rFonts w:ascii="Times New Roman" w:hAnsi="Times New Roman" w:cs="Times New Roman"/>
          <w:sz w:val="28"/>
          <w:szCs w:val="28"/>
        </w:rPr>
        <w:t xml:space="preserve">   </w:t>
      </w:r>
      <w:r>
        <w:rPr>
          <w:rFonts w:ascii="Times New Roman" w:hAnsi="Times New Roman" w:cs="Times New Roman"/>
          <w:sz w:val="28"/>
          <w:szCs w:val="28"/>
        </w:rPr>
        <w:t xml:space="preserve">                                                                           </w:t>
      </w:r>
      <w:r w:rsidR="00A60FAF" w:rsidRPr="00D57C50">
        <w:rPr>
          <w:rFonts w:ascii="Times New Roman" w:hAnsi="Times New Roman" w:cs="Times New Roman"/>
          <w:sz w:val="28"/>
          <w:szCs w:val="28"/>
        </w:rPr>
        <w:t xml:space="preserve">________________          </w:t>
      </w:r>
    </w:p>
    <w:p w:rsidR="00A60FAF" w:rsidRPr="00D57C50" w:rsidRDefault="0026598D" w:rsidP="00554656">
      <w:pPr>
        <w:spacing w:after="0" w:line="240" w:lineRule="atLeast"/>
        <w:rPr>
          <w:rFonts w:ascii="Times New Roman" w:hAnsi="Times New Roman" w:cs="Times New Roman"/>
          <w:sz w:val="28"/>
          <w:szCs w:val="28"/>
        </w:rPr>
      </w:pPr>
      <w:r>
        <w:rPr>
          <w:rFonts w:ascii="Times New Roman" w:hAnsi="Times New Roman" w:cs="Times New Roman"/>
          <w:sz w:val="28"/>
          <w:szCs w:val="28"/>
        </w:rPr>
        <w:t>(</w:t>
      </w:r>
      <w:r w:rsidRPr="00D57C50">
        <w:rPr>
          <w:rFonts w:ascii="Times New Roman" w:hAnsi="Times New Roman" w:cs="Times New Roman"/>
          <w:sz w:val="28"/>
          <w:szCs w:val="28"/>
        </w:rPr>
        <w:t xml:space="preserve"> </w:t>
      </w:r>
      <w:proofErr w:type="spellStart"/>
      <w:r w:rsidRPr="0026598D">
        <w:rPr>
          <w:rFonts w:ascii="Times New Roman" w:hAnsi="Times New Roman" w:cs="Times New Roman"/>
          <w:sz w:val="28"/>
          <w:szCs w:val="28"/>
        </w:rPr>
        <w:t>Хибенкова</w:t>
      </w:r>
      <w:proofErr w:type="spellEnd"/>
      <w:r w:rsidRPr="0026598D">
        <w:rPr>
          <w:rFonts w:ascii="Times New Roman" w:hAnsi="Times New Roman" w:cs="Times New Roman"/>
          <w:sz w:val="28"/>
          <w:szCs w:val="28"/>
        </w:rPr>
        <w:t xml:space="preserve"> И.А.)</w:t>
      </w:r>
      <w:r w:rsidRPr="00D57C50">
        <w:rPr>
          <w:rFonts w:ascii="Times New Roman" w:hAnsi="Times New Roman" w:cs="Times New Roman"/>
          <w:sz w:val="28"/>
          <w:szCs w:val="28"/>
        </w:rPr>
        <w:t xml:space="preserve"> </w:t>
      </w:r>
      <w:r>
        <w:rPr>
          <w:rFonts w:ascii="Times New Roman" w:hAnsi="Times New Roman" w:cs="Times New Roman"/>
          <w:sz w:val="28"/>
          <w:szCs w:val="28"/>
        </w:rPr>
        <w:t xml:space="preserve">                                                                  </w:t>
      </w:r>
      <w:r w:rsidR="00A60FAF" w:rsidRPr="00D57C50">
        <w:rPr>
          <w:rFonts w:ascii="Times New Roman" w:hAnsi="Times New Roman" w:cs="Times New Roman"/>
          <w:sz w:val="28"/>
          <w:szCs w:val="28"/>
        </w:rPr>
        <w:t xml:space="preserve">(подпись) </w:t>
      </w:r>
    </w:p>
    <w:p w:rsidR="00554656" w:rsidRDefault="00554656" w:rsidP="00554656">
      <w:pPr>
        <w:spacing w:after="0" w:line="240" w:lineRule="atLeast"/>
        <w:rPr>
          <w:rFonts w:ascii="Times New Roman" w:hAnsi="Times New Roman" w:cs="Times New Roman"/>
          <w:sz w:val="28"/>
          <w:szCs w:val="28"/>
        </w:rPr>
      </w:pPr>
    </w:p>
    <w:p w:rsidR="0026598D" w:rsidRDefault="0026598D" w:rsidP="00554656">
      <w:pPr>
        <w:spacing w:after="0" w:line="240" w:lineRule="atLeast"/>
        <w:rPr>
          <w:rFonts w:ascii="Times New Roman" w:hAnsi="Times New Roman" w:cs="Times New Roman"/>
          <w:sz w:val="28"/>
          <w:szCs w:val="28"/>
        </w:rPr>
      </w:pPr>
    </w:p>
    <w:p w:rsidR="00A60FAF" w:rsidRPr="00D57C50" w:rsidRDefault="00A60FAF" w:rsidP="00554656">
      <w:pPr>
        <w:spacing w:after="0" w:line="240" w:lineRule="atLeast"/>
        <w:rPr>
          <w:rFonts w:ascii="Times New Roman" w:hAnsi="Times New Roman" w:cs="Times New Roman"/>
          <w:sz w:val="28"/>
          <w:szCs w:val="28"/>
        </w:rPr>
      </w:pPr>
      <w:proofErr w:type="gramStart"/>
      <w:r w:rsidRPr="00D57C50">
        <w:rPr>
          <w:rFonts w:ascii="Times New Roman" w:hAnsi="Times New Roman" w:cs="Times New Roman"/>
          <w:sz w:val="28"/>
          <w:szCs w:val="28"/>
        </w:rPr>
        <w:t>Исполняющий</w:t>
      </w:r>
      <w:proofErr w:type="gramEnd"/>
      <w:r w:rsidRPr="00D57C50">
        <w:rPr>
          <w:rFonts w:ascii="Times New Roman" w:hAnsi="Times New Roman" w:cs="Times New Roman"/>
          <w:sz w:val="28"/>
          <w:szCs w:val="28"/>
        </w:rPr>
        <w:t xml:space="preserve"> обязанности главы</w:t>
      </w:r>
    </w:p>
    <w:p w:rsidR="00A60FAF" w:rsidRPr="00D57C50" w:rsidRDefault="00A60FAF" w:rsidP="00554656">
      <w:pPr>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Алексеевского сельского поселения</w:t>
      </w:r>
    </w:p>
    <w:p w:rsidR="000F733F" w:rsidRPr="00D57C50" w:rsidRDefault="00A60FAF" w:rsidP="00B97E80">
      <w:pPr>
        <w:spacing w:after="0" w:line="240" w:lineRule="atLeast"/>
        <w:rPr>
          <w:rFonts w:ascii="Times New Roman" w:hAnsi="Times New Roman" w:cs="Times New Roman"/>
          <w:sz w:val="28"/>
          <w:szCs w:val="28"/>
        </w:rPr>
      </w:pPr>
      <w:r w:rsidRPr="00D57C50">
        <w:rPr>
          <w:rFonts w:ascii="Times New Roman" w:hAnsi="Times New Roman" w:cs="Times New Roman"/>
          <w:sz w:val="28"/>
          <w:szCs w:val="28"/>
        </w:rPr>
        <w:t xml:space="preserve">Тихорецкого района                                                                  </w:t>
      </w:r>
      <w:r w:rsidR="00554656">
        <w:rPr>
          <w:rFonts w:ascii="Times New Roman" w:hAnsi="Times New Roman" w:cs="Times New Roman"/>
          <w:sz w:val="28"/>
          <w:szCs w:val="28"/>
        </w:rPr>
        <w:t xml:space="preserve">                </w:t>
      </w:r>
      <w:r w:rsidRPr="00D57C50">
        <w:rPr>
          <w:rFonts w:ascii="Times New Roman" w:hAnsi="Times New Roman" w:cs="Times New Roman"/>
          <w:sz w:val="28"/>
          <w:szCs w:val="28"/>
        </w:rPr>
        <w:t>Ю.А.Шатов</w:t>
      </w:r>
    </w:p>
    <w:sectPr w:rsidR="000F733F" w:rsidRPr="00D57C50" w:rsidSect="0026598D">
      <w:pgSz w:w="11906" w:h="16838"/>
      <w:pgMar w:top="1134"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DFF"/>
    <w:rsid w:val="00071DC2"/>
    <w:rsid w:val="000758FF"/>
    <w:rsid w:val="000F2955"/>
    <w:rsid w:val="000F733F"/>
    <w:rsid w:val="00103ADA"/>
    <w:rsid w:val="00112E24"/>
    <w:rsid w:val="00167586"/>
    <w:rsid w:val="00176024"/>
    <w:rsid w:val="00196C9F"/>
    <w:rsid w:val="001C3A53"/>
    <w:rsid w:val="001D5B95"/>
    <w:rsid w:val="001E04C5"/>
    <w:rsid w:val="0022010A"/>
    <w:rsid w:val="00220E54"/>
    <w:rsid w:val="0025744F"/>
    <w:rsid w:val="0026598D"/>
    <w:rsid w:val="002F71CB"/>
    <w:rsid w:val="00371F27"/>
    <w:rsid w:val="0038393A"/>
    <w:rsid w:val="004151FC"/>
    <w:rsid w:val="00534BFF"/>
    <w:rsid w:val="00554656"/>
    <w:rsid w:val="005B337F"/>
    <w:rsid w:val="005E3304"/>
    <w:rsid w:val="00614664"/>
    <w:rsid w:val="00630F0C"/>
    <w:rsid w:val="00747854"/>
    <w:rsid w:val="007616C0"/>
    <w:rsid w:val="007A5CC5"/>
    <w:rsid w:val="007B77FC"/>
    <w:rsid w:val="00807600"/>
    <w:rsid w:val="00825977"/>
    <w:rsid w:val="0086540C"/>
    <w:rsid w:val="00933FAA"/>
    <w:rsid w:val="00966176"/>
    <w:rsid w:val="00980C4D"/>
    <w:rsid w:val="0098235C"/>
    <w:rsid w:val="00995FBD"/>
    <w:rsid w:val="00A30739"/>
    <w:rsid w:val="00A60FAF"/>
    <w:rsid w:val="00A801C8"/>
    <w:rsid w:val="00B978F2"/>
    <w:rsid w:val="00B97E80"/>
    <w:rsid w:val="00BB336B"/>
    <w:rsid w:val="00C47637"/>
    <w:rsid w:val="00C51FEB"/>
    <w:rsid w:val="00C67483"/>
    <w:rsid w:val="00C6758B"/>
    <w:rsid w:val="00C87DFF"/>
    <w:rsid w:val="00CF6AA0"/>
    <w:rsid w:val="00D57C50"/>
    <w:rsid w:val="00D753A0"/>
    <w:rsid w:val="00DF4D73"/>
    <w:rsid w:val="00E15D53"/>
    <w:rsid w:val="00E61701"/>
    <w:rsid w:val="00E63A41"/>
    <w:rsid w:val="00E87DD0"/>
    <w:rsid w:val="00ED7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103ADA"/>
    <w:pPr>
      <w:tabs>
        <w:tab w:val="decimal" w:pos="360"/>
      </w:tabs>
    </w:pPr>
    <w:rPr>
      <w:rFonts w:eastAsiaTheme="minorEastAsia"/>
    </w:rPr>
  </w:style>
  <w:style w:type="paragraph" w:styleId="a3">
    <w:name w:val="footnote text"/>
    <w:basedOn w:val="a"/>
    <w:link w:val="a4"/>
    <w:uiPriority w:val="99"/>
    <w:unhideWhenUsed/>
    <w:rsid w:val="00103ADA"/>
    <w:pPr>
      <w:spacing w:after="0" w:line="240" w:lineRule="auto"/>
    </w:pPr>
    <w:rPr>
      <w:rFonts w:eastAsiaTheme="minorEastAsia"/>
      <w:sz w:val="20"/>
      <w:szCs w:val="20"/>
    </w:rPr>
  </w:style>
  <w:style w:type="character" w:customStyle="1" w:styleId="a4">
    <w:name w:val="Текст сноски Знак"/>
    <w:basedOn w:val="a0"/>
    <w:link w:val="a3"/>
    <w:uiPriority w:val="99"/>
    <w:rsid w:val="00103ADA"/>
    <w:rPr>
      <w:rFonts w:eastAsiaTheme="minorEastAsia"/>
      <w:sz w:val="20"/>
      <w:szCs w:val="20"/>
    </w:rPr>
  </w:style>
  <w:style w:type="character" w:styleId="a5">
    <w:name w:val="Subtle Emphasis"/>
    <w:basedOn w:val="a0"/>
    <w:uiPriority w:val="19"/>
    <w:qFormat/>
    <w:rsid w:val="00103ADA"/>
    <w:rPr>
      <w:rFonts w:eastAsiaTheme="minorEastAsia" w:cstheme="minorBidi"/>
      <w:bCs w:val="0"/>
      <w:i/>
      <w:iCs/>
      <w:color w:val="808080" w:themeColor="text1" w:themeTint="7F"/>
      <w:szCs w:val="22"/>
      <w:lang w:val="ru-RU"/>
    </w:rPr>
  </w:style>
  <w:style w:type="table" w:customStyle="1" w:styleId="-11">
    <w:name w:val="Светлая заливка - Акцент 11"/>
    <w:basedOn w:val="a1"/>
    <w:uiPriority w:val="60"/>
    <w:rsid w:val="00103ADA"/>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6">
    <w:name w:val="Table Grid"/>
    <w:basedOn w:val="a1"/>
    <w:uiPriority w:val="59"/>
    <w:rsid w:val="00103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760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6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46816">
      <w:bodyDiv w:val="1"/>
      <w:marLeft w:val="0"/>
      <w:marRight w:val="0"/>
      <w:marTop w:val="0"/>
      <w:marBottom w:val="0"/>
      <w:divBdr>
        <w:top w:val="none" w:sz="0" w:space="0" w:color="auto"/>
        <w:left w:val="none" w:sz="0" w:space="0" w:color="auto"/>
        <w:bottom w:val="none" w:sz="0" w:space="0" w:color="auto"/>
        <w:right w:val="none" w:sz="0" w:space="0" w:color="auto"/>
      </w:divBdr>
    </w:div>
    <w:div w:id="430516376">
      <w:bodyDiv w:val="1"/>
      <w:marLeft w:val="0"/>
      <w:marRight w:val="0"/>
      <w:marTop w:val="0"/>
      <w:marBottom w:val="0"/>
      <w:divBdr>
        <w:top w:val="none" w:sz="0" w:space="0" w:color="auto"/>
        <w:left w:val="none" w:sz="0" w:space="0" w:color="auto"/>
        <w:bottom w:val="none" w:sz="0" w:space="0" w:color="auto"/>
        <w:right w:val="none" w:sz="0" w:space="0" w:color="auto"/>
      </w:divBdr>
    </w:div>
    <w:div w:id="15306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0959-C8A4-4AE6-9328-18021CAA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2013-07-02T08:06:00Z</cp:lastPrinted>
  <dcterms:created xsi:type="dcterms:W3CDTF">2013-06-07T12:31:00Z</dcterms:created>
  <dcterms:modified xsi:type="dcterms:W3CDTF">2013-07-31T15:17:00Z</dcterms:modified>
</cp:coreProperties>
</file>